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9B7" w:rsidRPr="00666A86" w:rsidRDefault="00C11A2F" w:rsidP="00885D5A">
      <w:pPr>
        <w:spacing w:after="120" w:line="240" w:lineRule="auto"/>
        <w:jc w:val="center"/>
        <w:rPr>
          <w:b/>
          <w:sz w:val="52"/>
          <w:szCs w:val="52"/>
          <w:lang w:val="en-GB"/>
        </w:rPr>
      </w:pPr>
      <w:bookmarkStart w:id="0" w:name="_GoBack"/>
      <w:bookmarkEnd w:id="0"/>
      <w:r w:rsidRPr="00666A86">
        <w:rPr>
          <w:b/>
          <w:sz w:val="52"/>
          <w:szCs w:val="52"/>
          <w:lang w:val="en-GB"/>
        </w:rPr>
        <w:t>Exhibition</w:t>
      </w:r>
      <w:r w:rsidR="009A5E2C" w:rsidRPr="00666A86">
        <w:rPr>
          <w:b/>
          <w:sz w:val="52"/>
          <w:szCs w:val="52"/>
          <w:lang w:val="en-GB"/>
        </w:rPr>
        <w:t xml:space="preserve"> </w:t>
      </w:r>
      <w:r w:rsidR="00666A86" w:rsidRPr="00666A86">
        <w:rPr>
          <w:b/>
          <w:sz w:val="52"/>
          <w:szCs w:val="52"/>
          <w:lang w:val="en-GB"/>
        </w:rPr>
        <w:t>&amp; Demo</w:t>
      </w:r>
      <w:r w:rsidR="00666A86">
        <w:rPr>
          <w:b/>
          <w:sz w:val="52"/>
          <w:szCs w:val="52"/>
          <w:lang w:val="en-GB"/>
        </w:rPr>
        <w:t xml:space="preserve">nstration </w:t>
      </w:r>
      <w:r w:rsidR="003263C8" w:rsidRPr="00666A86">
        <w:rPr>
          <w:b/>
          <w:sz w:val="52"/>
          <w:szCs w:val="52"/>
          <w:lang w:val="en-GB"/>
        </w:rPr>
        <w:t>Proposal</w:t>
      </w:r>
    </w:p>
    <w:p w:rsidR="00666A86" w:rsidRPr="00C878E1" w:rsidRDefault="00666A86" w:rsidP="00666A86">
      <w:pPr>
        <w:spacing w:before="240" w:after="0" w:line="360" w:lineRule="auto"/>
        <w:jc w:val="both"/>
        <w:rPr>
          <w:lang w:val="en-GB"/>
        </w:rPr>
      </w:pPr>
      <w:r w:rsidRPr="00C878E1">
        <w:rPr>
          <w:lang w:val="en-GB"/>
        </w:rPr>
        <w:t xml:space="preserve">This document contains a template for all the information relevant to each </w:t>
      </w:r>
      <w:r w:rsidR="00071323">
        <w:rPr>
          <w:lang w:val="en-GB"/>
        </w:rPr>
        <w:t xml:space="preserve">Exhibition &amp; </w:t>
      </w:r>
      <w:r w:rsidRPr="00666A86">
        <w:rPr>
          <w:lang w:val="en-GB"/>
        </w:rPr>
        <w:t>Demonstration</w:t>
      </w:r>
      <w:r w:rsidRPr="00C878E1">
        <w:rPr>
          <w:lang w:val="en-GB"/>
        </w:rPr>
        <w:t xml:space="preserve"> </w:t>
      </w:r>
      <w:r w:rsidR="00201EAE">
        <w:rPr>
          <w:lang w:val="en-GB"/>
        </w:rPr>
        <w:t xml:space="preserve">booth </w:t>
      </w:r>
      <w:r w:rsidRPr="00C878E1">
        <w:rPr>
          <w:lang w:val="en-GB"/>
        </w:rPr>
        <w:t xml:space="preserve">to be </w:t>
      </w:r>
      <w:r w:rsidR="00071323">
        <w:rPr>
          <w:lang w:val="en-GB"/>
        </w:rPr>
        <w:t>organised within EuCNC</w:t>
      </w:r>
      <w:r w:rsidR="00B915DE">
        <w:rPr>
          <w:lang w:val="en-GB"/>
        </w:rPr>
        <w:t>’</w:t>
      </w:r>
      <w:r w:rsidRPr="00C878E1">
        <w:rPr>
          <w:lang w:val="en-GB"/>
        </w:rPr>
        <w:t>201</w:t>
      </w:r>
      <w:r>
        <w:rPr>
          <w:lang w:val="en-GB"/>
        </w:rPr>
        <w:t>6</w:t>
      </w:r>
      <w:r w:rsidRPr="00C878E1">
        <w:rPr>
          <w:lang w:val="en-GB"/>
        </w:rPr>
        <w:t xml:space="preserve">.  The </w:t>
      </w:r>
      <w:r w:rsidR="00071323">
        <w:rPr>
          <w:lang w:val="en-GB"/>
        </w:rPr>
        <w:t>terms</w:t>
      </w:r>
      <w:r>
        <w:rPr>
          <w:lang w:val="en-GB"/>
        </w:rPr>
        <w:t xml:space="preserve"> for organising </w:t>
      </w:r>
      <w:r w:rsidR="00201EAE">
        <w:rPr>
          <w:lang w:val="en-GB"/>
        </w:rPr>
        <w:t xml:space="preserve">an </w:t>
      </w:r>
      <w:r w:rsidRPr="00666A86">
        <w:rPr>
          <w:lang w:val="en-GB"/>
        </w:rPr>
        <w:t>Exhibition &amp; Demonstration</w:t>
      </w:r>
      <w:r w:rsidR="00201EAE">
        <w:rPr>
          <w:lang w:val="en-GB"/>
        </w:rPr>
        <w:t xml:space="preserve"> booth</w:t>
      </w:r>
      <w:r w:rsidRPr="00C878E1">
        <w:rPr>
          <w:lang w:val="en-GB"/>
        </w:rPr>
        <w:t>, as well as the items for the evaluation of proposals, are available at the conference website, under “</w:t>
      </w:r>
      <w:hyperlink r:id="rId8" w:history="1">
        <w:r w:rsidRPr="00071323">
          <w:rPr>
            <w:rStyle w:val="Hyperlink"/>
            <w:lang w:val="en-GB"/>
          </w:rPr>
          <w:t>Exhibitors</w:t>
        </w:r>
        <w:r w:rsidR="00071323" w:rsidRPr="00071323">
          <w:rPr>
            <w:rStyle w:val="Hyperlink"/>
            <w:lang w:val="en-GB"/>
          </w:rPr>
          <w:t>/</w:t>
        </w:r>
        <w:r w:rsidRPr="00071323">
          <w:rPr>
            <w:rStyle w:val="Hyperlink"/>
            <w:lang w:val="en-GB"/>
          </w:rPr>
          <w:t>Call for Exhibitors (Demos)</w:t>
        </w:r>
      </w:hyperlink>
      <w:r w:rsidRPr="00C878E1">
        <w:rPr>
          <w:lang w:val="en-GB"/>
        </w:rPr>
        <w:t xml:space="preserve">”.  </w:t>
      </w:r>
      <w:r w:rsidRPr="00C36974">
        <w:rPr>
          <w:rFonts w:ascii="Calibri" w:hAnsi="Calibri"/>
          <w:lang w:val="en-GB"/>
        </w:rPr>
        <w:t xml:space="preserve">If the proposal is accepted, this text (the public information in it) will be used to advertise the </w:t>
      </w:r>
      <w:r w:rsidRPr="00666A86">
        <w:rPr>
          <w:lang w:val="en-GB"/>
        </w:rPr>
        <w:t>Exhibition &amp; Demonstration</w:t>
      </w:r>
      <w:r>
        <w:rPr>
          <w:rFonts w:ascii="Calibri" w:hAnsi="Calibri"/>
          <w:lang w:val="en-GB"/>
        </w:rPr>
        <w:t xml:space="preserve"> in the conference website.</w:t>
      </w:r>
    </w:p>
    <w:p w:rsidR="00666A86" w:rsidRDefault="00666A86" w:rsidP="00666A86">
      <w:pPr>
        <w:spacing w:before="240" w:after="0" w:line="360" w:lineRule="auto"/>
        <w:jc w:val="both"/>
        <w:rPr>
          <w:lang w:val="en-GB"/>
        </w:rPr>
      </w:pPr>
      <w:r w:rsidRPr="00C878E1">
        <w:rPr>
          <w:lang w:val="en-GB"/>
        </w:rPr>
        <w:t xml:space="preserve">The proposal should be submitted by the deadline, </w:t>
      </w:r>
      <w:r w:rsidR="00071323">
        <w:rPr>
          <w:rFonts w:cs="Tahoma"/>
          <w:lang w:val="en-GB"/>
        </w:rPr>
        <w:t>April</w:t>
      </w:r>
      <w:r>
        <w:rPr>
          <w:rFonts w:cs="Tahoma"/>
          <w:lang w:val="en-GB"/>
        </w:rPr>
        <w:t xml:space="preserve"> 29</w:t>
      </w:r>
      <w:r w:rsidR="00071323" w:rsidRPr="00071323">
        <w:rPr>
          <w:rFonts w:cs="Tahoma"/>
          <w:vertAlign w:val="superscript"/>
          <w:lang w:val="en-GB"/>
        </w:rPr>
        <w:t>th</w:t>
      </w:r>
      <w:r w:rsidR="00B915DE">
        <w:rPr>
          <w:rFonts w:cs="Tahoma"/>
          <w:lang w:val="en-GB"/>
        </w:rPr>
        <w:t xml:space="preserve">, </w:t>
      </w:r>
      <w:r w:rsidR="00071323">
        <w:rPr>
          <w:rFonts w:cs="Tahoma"/>
          <w:lang w:val="en-GB"/>
        </w:rPr>
        <w:t>2016</w:t>
      </w:r>
      <w:r w:rsidRPr="00C878E1">
        <w:rPr>
          <w:rFonts w:cs="Tahoma"/>
          <w:lang w:val="en-GB"/>
        </w:rPr>
        <w:t xml:space="preserve">, </w:t>
      </w:r>
      <w:r w:rsidRPr="00C878E1">
        <w:rPr>
          <w:lang w:val="en-GB"/>
        </w:rPr>
        <w:t xml:space="preserve">to </w:t>
      </w:r>
      <w:r>
        <w:rPr>
          <w:rFonts w:cs="Tahoma"/>
          <w:lang w:val="en-GB"/>
        </w:rPr>
        <w:t>M</w:t>
      </w:r>
      <w:r w:rsidR="00071323">
        <w:rPr>
          <w:rFonts w:cs="Tahoma"/>
          <w:lang w:val="en-GB"/>
        </w:rPr>
        <w:t>rs</w:t>
      </w:r>
      <w:r w:rsidR="00B915DE">
        <w:rPr>
          <w:rFonts w:cs="Tahoma"/>
          <w:lang w:val="en-GB"/>
        </w:rPr>
        <w:t>.</w:t>
      </w:r>
      <w:r>
        <w:rPr>
          <w:rFonts w:cs="Tahoma"/>
          <w:lang w:val="en-GB"/>
        </w:rPr>
        <w:t xml:space="preserve"> </w:t>
      </w:r>
      <w:r w:rsidRPr="00E95B20">
        <w:rPr>
          <w:rFonts w:cs="Tahoma"/>
          <w:lang w:val="en-GB"/>
        </w:rPr>
        <w:t>Yiouli Kritikou</w:t>
      </w:r>
      <w:r>
        <w:rPr>
          <w:rFonts w:cs="Tahoma"/>
          <w:lang w:val="en-GB"/>
        </w:rPr>
        <w:t>,</w:t>
      </w:r>
      <w:r w:rsidRPr="00E95B20">
        <w:rPr>
          <w:rFonts w:cs="Tahoma"/>
          <w:lang w:val="en-GB"/>
        </w:rPr>
        <w:t xml:space="preserve"> </w:t>
      </w:r>
      <w:hyperlink r:id="rId9" w:history="1">
        <w:r w:rsidRPr="009776CB">
          <w:rPr>
            <w:rStyle w:val="Hyperlink"/>
            <w:rFonts w:cs="Tahoma"/>
            <w:lang w:val="en-GB"/>
          </w:rPr>
          <w:t>yiouli.kritikou@gmail.com</w:t>
        </w:r>
      </w:hyperlink>
      <w:r w:rsidRPr="00C878E1">
        <w:rPr>
          <w:rFonts w:cs="Tahoma"/>
          <w:lang w:val="en-GB"/>
        </w:rPr>
        <w:t xml:space="preserve">.  The name of the file should be </w:t>
      </w:r>
      <w:r>
        <w:rPr>
          <w:rFonts w:cs="Tahoma"/>
          <w:lang w:val="en-GB"/>
        </w:rPr>
        <w:t xml:space="preserve">the </w:t>
      </w:r>
      <w:r w:rsidRPr="00666A86">
        <w:rPr>
          <w:lang w:val="en-GB"/>
        </w:rPr>
        <w:t>Exhibition &amp; Demonstration</w:t>
      </w:r>
      <w:r w:rsidRPr="00C878E1">
        <w:rPr>
          <w:rFonts w:cs="Tahoma"/>
          <w:lang w:val="en-GB"/>
        </w:rPr>
        <w:t xml:space="preserve"> title (abbreviated, if necessary).</w:t>
      </w:r>
      <w:r w:rsidRPr="00666A86">
        <w:rPr>
          <w:lang w:val="en-GB"/>
        </w:rPr>
        <w:t xml:space="preserve"> </w:t>
      </w:r>
    </w:p>
    <w:p w:rsidR="00A73F41" w:rsidRPr="00BF197C" w:rsidRDefault="00A73F41" w:rsidP="00BF197C">
      <w:pPr>
        <w:spacing w:before="240" w:after="0" w:line="240" w:lineRule="auto"/>
        <w:jc w:val="both"/>
        <w:rPr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7"/>
        <w:gridCol w:w="5863"/>
      </w:tblGrid>
      <w:tr w:rsidR="00E05C7B" w:rsidRPr="00BF197C" w:rsidTr="00B915DE">
        <w:trPr>
          <w:cantSplit/>
        </w:trPr>
        <w:tc>
          <w:tcPr>
            <w:tcW w:w="3197" w:type="dxa"/>
            <w:vAlign w:val="center"/>
          </w:tcPr>
          <w:p w:rsidR="00E05C7B" w:rsidRPr="00BF197C" w:rsidRDefault="00CC6B13" w:rsidP="00BF197C">
            <w:pPr>
              <w:spacing w:line="276" w:lineRule="auto"/>
              <w:ind w:left="68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Proposer</w:t>
            </w:r>
            <w:r w:rsidR="00E05C7B" w:rsidRPr="00BF197C">
              <w:rPr>
                <w:b/>
                <w:u w:val="single"/>
                <w:lang w:val="en-GB"/>
              </w:rPr>
              <w:t>’s Name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BF197C" w:rsidTr="00B915DE">
        <w:trPr>
          <w:cantSplit/>
        </w:trPr>
        <w:tc>
          <w:tcPr>
            <w:tcW w:w="3197" w:type="dxa"/>
            <w:vAlign w:val="center"/>
          </w:tcPr>
          <w:p w:rsidR="00E05C7B" w:rsidRPr="00BF197C" w:rsidRDefault="00CC6B13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Proposer</w:t>
            </w:r>
            <w:r w:rsidR="00E05C7B" w:rsidRPr="00BF197C">
              <w:rPr>
                <w:b/>
                <w:u w:val="single"/>
                <w:lang w:val="en-GB"/>
              </w:rPr>
              <w:t>’s Institution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A57399" w:rsidRPr="00BF197C" w:rsidTr="00B915DE">
        <w:trPr>
          <w:cantSplit/>
        </w:trPr>
        <w:tc>
          <w:tcPr>
            <w:tcW w:w="3197" w:type="dxa"/>
            <w:vAlign w:val="center"/>
          </w:tcPr>
          <w:p w:rsidR="00A57399" w:rsidRPr="00BF197C" w:rsidRDefault="00B915DE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Billing Information (a</w:t>
            </w:r>
            <w:r w:rsidR="00A57399" w:rsidRPr="00BF197C">
              <w:rPr>
                <w:b/>
                <w:u w:val="single"/>
                <w:lang w:val="en-GB"/>
              </w:rPr>
              <w:t>ddress)</w:t>
            </w:r>
          </w:p>
        </w:tc>
        <w:tc>
          <w:tcPr>
            <w:tcW w:w="5863" w:type="dxa"/>
          </w:tcPr>
          <w:p w:rsidR="00A57399" w:rsidRPr="00BF197C" w:rsidRDefault="00A57399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BF197C" w:rsidTr="00B915DE">
        <w:trPr>
          <w:cantSplit/>
        </w:trPr>
        <w:tc>
          <w:tcPr>
            <w:tcW w:w="3197" w:type="dxa"/>
            <w:vAlign w:val="center"/>
          </w:tcPr>
          <w:p w:rsidR="00E05C7B" w:rsidRPr="00BF197C" w:rsidRDefault="00CC6B13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Proposer</w:t>
            </w:r>
            <w:r w:rsidR="00E05C7B" w:rsidRPr="00BF197C">
              <w:rPr>
                <w:b/>
                <w:u w:val="single"/>
                <w:lang w:val="en-GB"/>
              </w:rPr>
              <w:t>’s Email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540015" w:rsidTr="00B915DE">
        <w:trPr>
          <w:cantSplit/>
        </w:trPr>
        <w:tc>
          <w:tcPr>
            <w:tcW w:w="3197" w:type="dxa"/>
            <w:vAlign w:val="center"/>
          </w:tcPr>
          <w:p w:rsidR="00B05695" w:rsidRPr="00BF197C" w:rsidRDefault="00CC6B13" w:rsidP="00BF197C">
            <w:pPr>
              <w:spacing w:line="276" w:lineRule="auto"/>
              <w:ind w:left="68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Proposer</w:t>
            </w:r>
            <w:r w:rsidR="009C5DCE">
              <w:rPr>
                <w:b/>
                <w:u w:val="single"/>
                <w:lang w:val="en-GB"/>
              </w:rPr>
              <w:t>’s CV</w:t>
            </w:r>
            <w:r w:rsidR="00BF197C" w:rsidRPr="00BF197C">
              <w:rPr>
                <w:b/>
                <w:u w:val="single"/>
                <w:lang w:val="en-GB"/>
              </w:rPr>
              <w:br/>
            </w:r>
            <w:r w:rsidR="00262DDB" w:rsidRPr="00262DDB">
              <w:rPr>
                <w:lang w:val="en-GB"/>
              </w:rPr>
              <w:t>(text up to 300 words)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540015" w:rsidTr="00B915DE">
        <w:trPr>
          <w:cantSplit/>
        </w:trPr>
        <w:tc>
          <w:tcPr>
            <w:tcW w:w="3197" w:type="dxa"/>
            <w:vAlign w:val="center"/>
          </w:tcPr>
          <w:p w:rsidR="00E05C7B" w:rsidRPr="00BF197C" w:rsidRDefault="00E05C7B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F197C">
              <w:rPr>
                <w:b/>
                <w:u w:val="single"/>
                <w:lang w:val="en-GB"/>
              </w:rPr>
              <w:t>Project</w:t>
            </w:r>
            <w:r w:rsidR="00BF197C" w:rsidRPr="00BF197C">
              <w:rPr>
                <w:b/>
                <w:u w:val="single"/>
                <w:lang w:val="en-GB"/>
              </w:rPr>
              <w:br/>
            </w:r>
            <w:r w:rsidR="00BF197C" w:rsidRPr="00BF197C">
              <w:rPr>
                <w:lang w:val="en-GB"/>
              </w:rPr>
              <w:t>(indication of the project, if the proposal is associate to one)</w:t>
            </w:r>
          </w:p>
        </w:tc>
        <w:tc>
          <w:tcPr>
            <w:tcW w:w="5863" w:type="dxa"/>
            <w:vAlign w:val="center"/>
          </w:tcPr>
          <w:p w:rsidR="00E05C7B" w:rsidRPr="00BF197C" w:rsidRDefault="00E05C7B" w:rsidP="00BF197C">
            <w:pPr>
              <w:spacing w:line="276" w:lineRule="auto"/>
              <w:rPr>
                <w:lang w:val="en-GB"/>
              </w:rPr>
            </w:pPr>
          </w:p>
        </w:tc>
      </w:tr>
      <w:tr w:rsidR="00E05C7B" w:rsidRPr="00BF197C" w:rsidTr="00B915DE">
        <w:trPr>
          <w:cantSplit/>
        </w:trPr>
        <w:tc>
          <w:tcPr>
            <w:tcW w:w="3197" w:type="dxa"/>
            <w:vAlign w:val="center"/>
          </w:tcPr>
          <w:p w:rsidR="00E05C7B" w:rsidRPr="00BF197C" w:rsidRDefault="00E05C7B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F197C">
              <w:rPr>
                <w:b/>
                <w:u w:val="single"/>
                <w:lang w:val="en-GB"/>
              </w:rPr>
              <w:t>Exhibition Title</w:t>
            </w:r>
          </w:p>
        </w:tc>
        <w:tc>
          <w:tcPr>
            <w:tcW w:w="5863" w:type="dxa"/>
            <w:vAlign w:val="center"/>
          </w:tcPr>
          <w:p w:rsidR="00E05C7B" w:rsidRPr="00BF197C" w:rsidRDefault="00E05C7B" w:rsidP="00BF197C">
            <w:pPr>
              <w:spacing w:line="276" w:lineRule="auto"/>
              <w:rPr>
                <w:lang w:val="en-GB"/>
              </w:rPr>
            </w:pPr>
          </w:p>
        </w:tc>
      </w:tr>
      <w:tr w:rsidR="00E05C7B" w:rsidRPr="0001472C" w:rsidTr="00B915DE">
        <w:trPr>
          <w:cantSplit/>
        </w:trPr>
        <w:tc>
          <w:tcPr>
            <w:tcW w:w="3197" w:type="dxa"/>
            <w:vAlign w:val="center"/>
          </w:tcPr>
          <w:p w:rsidR="00B05695" w:rsidRPr="00BF197C" w:rsidRDefault="00E05C7B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F197C">
              <w:rPr>
                <w:b/>
                <w:u w:val="single"/>
                <w:lang w:val="en-GB"/>
              </w:rPr>
              <w:t xml:space="preserve">Motivation and </w:t>
            </w:r>
            <w:proofErr w:type="gramStart"/>
            <w:r w:rsidRPr="00BF197C">
              <w:rPr>
                <w:b/>
                <w:u w:val="single"/>
                <w:lang w:val="en-GB"/>
              </w:rPr>
              <w:t>Background</w:t>
            </w:r>
            <w:proofErr w:type="gramEnd"/>
            <w:r w:rsidRPr="00BF197C">
              <w:rPr>
                <w:b/>
                <w:u w:val="single"/>
                <w:lang w:val="en-GB"/>
              </w:rPr>
              <w:br/>
            </w:r>
            <w:r w:rsidR="00B915DE">
              <w:rPr>
                <w:lang w:val="en-GB"/>
              </w:rPr>
              <w:t>(</w:t>
            </w:r>
            <w:r w:rsidRPr="00BF197C">
              <w:rPr>
                <w:lang w:val="en-GB"/>
              </w:rPr>
              <w:t>10 lines maximum, describing the motivation and background for the technologies and/or applications being demonstrated.</w:t>
            </w:r>
            <w:r w:rsidR="00B915DE">
              <w:rPr>
                <w:lang w:val="en-GB"/>
              </w:rPr>
              <w:t>)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01472C" w:rsidTr="00B915DE">
        <w:trPr>
          <w:cantSplit/>
        </w:trPr>
        <w:tc>
          <w:tcPr>
            <w:tcW w:w="3197" w:type="dxa"/>
            <w:vAlign w:val="center"/>
          </w:tcPr>
          <w:p w:rsidR="00B05695" w:rsidRPr="00BF197C" w:rsidRDefault="00E05C7B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proofErr w:type="gramStart"/>
            <w:r w:rsidRPr="00BF197C">
              <w:rPr>
                <w:b/>
                <w:u w:val="single"/>
                <w:lang w:val="en-GB"/>
              </w:rPr>
              <w:lastRenderedPageBreak/>
              <w:t>Objective</w:t>
            </w:r>
            <w:proofErr w:type="gramEnd"/>
            <w:r w:rsidRPr="00BF197C">
              <w:rPr>
                <w:b/>
                <w:u w:val="single"/>
                <w:lang w:val="en-GB"/>
              </w:rPr>
              <w:br/>
            </w:r>
            <w:r w:rsidR="00B915DE">
              <w:rPr>
                <w:lang w:val="en-GB"/>
              </w:rPr>
              <w:t>(</w:t>
            </w:r>
            <w:r w:rsidRPr="00BF197C">
              <w:rPr>
                <w:lang w:val="en-GB"/>
              </w:rPr>
              <w:t>10 lines maximum, describing the objective of the demonstration.</w:t>
            </w:r>
            <w:r w:rsidR="00B915DE">
              <w:rPr>
                <w:lang w:val="en-GB"/>
              </w:rPr>
              <w:t>)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E05C7B" w:rsidRPr="0001472C" w:rsidTr="00B915DE">
        <w:trPr>
          <w:cantSplit/>
        </w:trPr>
        <w:tc>
          <w:tcPr>
            <w:tcW w:w="3197" w:type="dxa"/>
            <w:vAlign w:val="center"/>
          </w:tcPr>
          <w:p w:rsidR="00B05695" w:rsidRPr="00BF197C" w:rsidRDefault="00E05C7B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F197C">
              <w:rPr>
                <w:b/>
                <w:u w:val="single"/>
                <w:lang w:val="en-GB"/>
              </w:rPr>
              <w:t xml:space="preserve">Description of the </w:t>
            </w:r>
            <w:proofErr w:type="gramStart"/>
            <w:r w:rsidRPr="00BF197C">
              <w:rPr>
                <w:b/>
                <w:u w:val="single"/>
                <w:lang w:val="en-GB"/>
              </w:rPr>
              <w:t>Demo</w:t>
            </w:r>
            <w:proofErr w:type="gramEnd"/>
            <w:r w:rsidRPr="00BF197C">
              <w:rPr>
                <w:b/>
                <w:u w:val="single"/>
                <w:lang w:val="en-GB"/>
              </w:rPr>
              <w:br/>
            </w:r>
            <w:r w:rsidR="00B915DE">
              <w:rPr>
                <w:lang w:val="en-GB"/>
              </w:rPr>
              <w:t>(</w:t>
            </w:r>
            <w:r w:rsidRPr="00BF197C">
              <w:rPr>
                <w:lang w:val="en-GB"/>
              </w:rPr>
              <w:t>10 lines maximum, describing the technologies and/or applications being demonstrated.</w:t>
            </w:r>
            <w:r w:rsidR="00B915DE">
              <w:rPr>
                <w:lang w:val="en-GB"/>
              </w:rPr>
              <w:t>)</w:t>
            </w:r>
          </w:p>
        </w:tc>
        <w:tc>
          <w:tcPr>
            <w:tcW w:w="5863" w:type="dxa"/>
          </w:tcPr>
          <w:p w:rsidR="00E05C7B" w:rsidRPr="00BF197C" w:rsidRDefault="00E05C7B" w:rsidP="00BF197C">
            <w:pPr>
              <w:spacing w:line="276" w:lineRule="auto"/>
              <w:rPr>
                <w:lang w:val="en-GB"/>
              </w:rPr>
            </w:pPr>
          </w:p>
        </w:tc>
      </w:tr>
      <w:tr w:rsidR="00B915DE" w:rsidRPr="00B915DE" w:rsidTr="00B915DE">
        <w:trPr>
          <w:cantSplit/>
        </w:trPr>
        <w:tc>
          <w:tcPr>
            <w:tcW w:w="3197" w:type="dxa"/>
            <w:vAlign w:val="center"/>
          </w:tcPr>
          <w:p w:rsidR="00B915DE" w:rsidRPr="00BF197C" w:rsidRDefault="00B915DE" w:rsidP="00B915DE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915DE">
              <w:rPr>
                <w:b/>
                <w:u w:val="single"/>
                <w:lang w:val="en-GB"/>
              </w:rPr>
              <w:t>General Public Adequacy</w:t>
            </w:r>
            <w:r>
              <w:rPr>
                <w:b/>
                <w:lang w:val="en-GB"/>
              </w:rPr>
              <w:br/>
            </w:r>
            <w:r>
              <w:rPr>
                <w:lang w:val="en-GB"/>
              </w:rPr>
              <w:t xml:space="preserve">(indicate whether the content being shown is adequate </w:t>
            </w:r>
            <w:r w:rsidR="009C5DCE">
              <w:rPr>
                <w:lang w:val="en-GB"/>
              </w:rPr>
              <w:t>to be presented to the general public; if the answer is positive, describe the specific aspects that serve this purpose)</w:t>
            </w:r>
          </w:p>
        </w:tc>
        <w:tc>
          <w:tcPr>
            <w:tcW w:w="5863" w:type="dxa"/>
          </w:tcPr>
          <w:p w:rsidR="00B915DE" w:rsidRDefault="00B915DE" w:rsidP="00B915D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/>
              <w:rPr>
                <w:lang w:val="en-GB"/>
              </w:rPr>
            </w:pPr>
            <w:r>
              <w:rPr>
                <w:lang w:val="en-GB"/>
              </w:rPr>
              <w:t>Yes</w:t>
            </w:r>
          </w:p>
          <w:p w:rsidR="00B915DE" w:rsidRPr="00BF197C" w:rsidRDefault="00B915DE" w:rsidP="00B915DE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/>
              <w:rPr>
                <w:lang w:val="en-GB"/>
              </w:rPr>
            </w:pPr>
            <w:r>
              <w:rPr>
                <w:lang w:val="en-GB"/>
              </w:rPr>
              <w:t>No</w:t>
            </w:r>
          </w:p>
          <w:p w:rsidR="00B915DE" w:rsidRPr="00B915DE" w:rsidRDefault="00B915DE" w:rsidP="00B915DE">
            <w:pPr>
              <w:rPr>
                <w:lang w:val="en-GB"/>
              </w:rPr>
            </w:pPr>
          </w:p>
        </w:tc>
      </w:tr>
      <w:tr w:rsidR="00E05C7B" w:rsidRPr="001D164D" w:rsidTr="00B915DE">
        <w:trPr>
          <w:cantSplit/>
        </w:trPr>
        <w:tc>
          <w:tcPr>
            <w:tcW w:w="3197" w:type="dxa"/>
            <w:vAlign w:val="center"/>
          </w:tcPr>
          <w:p w:rsidR="00E05C7B" w:rsidRPr="00B915DE" w:rsidRDefault="000B53E6" w:rsidP="00BF197C">
            <w:pPr>
              <w:spacing w:line="276" w:lineRule="auto"/>
              <w:ind w:left="66"/>
              <w:rPr>
                <w:b/>
                <w:u w:val="single"/>
                <w:lang w:val="en-GB"/>
              </w:rPr>
            </w:pPr>
            <w:r w:rsidRPr="00B915DE">
              <w:rPr>
                <w:b/>
                <w:u w:val="single"/>
                <w:lang w:val="en-GB"/>
              </w:rPr>
              <w:t>Size of the booth</w:t>
            </w:r>
          </w:p>
        </w:tc>
        <w:tc>
          <w:tcPr>
            <w:tcW w:w="5863" w:type="dxa"/>
          </w:tcPr>
          <w:p w:rsidR="000B53E6" w:rsidRPr="00BF197C" w:rsidRDefault="00B915DE" w:rsidP="00BF197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E05C7B" w:rsidRPr="00BF197C">
              <w:rPr>
                <w:lang w:val="en-GB"/>
              </w:rPr>
              <w:t>6</w:t>
            </w:r>
            <w:r w:rsidR="00A51A4A">
              <w:rPr>
                <w:lang w:val="en-GB"/>
              </w:rPr>
              <w:t> m</w:t>
            </w:r>
            <w:r w:rsidR="00A51A4A" w:rsidRPr="00A51A4A">
              <w:rPr>
                <w:vertAlign w:val="superscript"/>
                <w:lang w:val="en-GB"/>
              </w:rPr>
              <w:t>2</w:t>
            </w:r>
          </w:p>
          <w:p w:rsidR="00E05C7B" w:rsidRPr="00BF197C" w:rsidRDefault="00E05C7B" w:rsidP="00540015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459"/>
              <w:rPr>
                <w:lang w:val="en-GB"/>
              </w:rPr>
            </w:pPr>
            <w:r w:rsidRPr="00BF197C">
              <w:rPr>
                <w:lang w:val="en-GB"/>
              </w:rPr>
              <w:t>12</w:t>
            </w:r>
            <w:r w:rsidR="00A51A4A">
              <w:rPr>
                <w:lang w:val="en-GB"/>
              </w:rPr>
              <w:t> m</w:t>
            </w:r>
            <w:r w:rsidR="00A51A4A" w:rsidRPr="00A51A4A">
              <w:rPr>
                <w:vertAlign w:val="superscript"/>
                <w:lang w:val="en-GB"/>
              </w:rPr>
              <w:t>2</w:t>
            </w:r>
          </w:p>
        </w:tc>
      </w:tr>
      <w:tr w:rsidR="000B53E6" w:rsidRPr="00540015" w:rsidTr="00B915DE">
        <w:trPr>
          <w:cantSplit/>
        </w:trPr>
        <w:tc>
          <w:tcPr>
            <w:tcW w:w="3197" w:type="dxa"/>
            <w:vAlign w:val="center"/>
          </w:tcPr>
          <w:p w:rsidR="00B05695" w:rsidRPr="00BF197C" w:rsidRDefault="000B53E6" w:rsidP="00BF197C">
            <w:pPr>
              <w:spacing w:line="276" w:lineRule="auto"/>
              <w:ind w:left="66"/>
              <w:rPr>
                <w:lang w:val="en-GB"/>
              </w:rPr>
            </w:pPr>
            <w:r w:rsidRPr="00BF197C">
              <w:rPr>
                <w:b/>
                <w:u w:val="single"/>
                <w:lang w:val="en-GB"/>
              </w:rPr>
              <w:t>Requirements</w:t>
            </w:r>
            <w:r w:rsidR="00BF197C" w:rsidRPr="00BF197C">
              <w:rPr>
                <w:b/>
                <w:u w:val="single"/>
                <w:lang w:val="en-GB"/>
              </w:rPr>
              <w:br/>
            </w:r>
            <w:r w:rsidRPr="00BF197C">
              <w:rPr>
                <w:lang w:val="en-GB"/>
              </w:rPr>
              <w:t>equipment for local renting, network connections, furniture, elec</w:t>
            </w:r>
            <w:r w:rsidR="00262DDB">
              <w:rPr>
                <w:lang w:val="en-GB"/>
              </w:rPr>
              <w:t>trical needs, shipment and storage area, monitors, etc.</w:t>
            </w:r>
          </w:p>
        </w:tc>
        <w:tc>
          <w:tcPr>
            <w:tcW w:w="5863" w:type="dxa"/>
          </w:tcPr>
          <w:p w:rsidR="000B53E6" w:rsidRPr="00BF197C" w:rsidRDefault="000B53E6" w:rsidP="00BF197C">
            <w:pPr>
              <w:rPr>
                <w:lang w:val="en-GB"/>
              </w:rPr>
            </w:pPr>
          </w:p>
        </w:tc>
      </w:tr>
    </w:tbl>
    <w:p w:rsidR="00262DDB" w:rsidRDefault="00262DDB" w:rsidP="00A539DF">
      <w:pPr>
        <w:spacing w:before="240" w:after="0" w:line="360" w:lineRule="auto"/>
        <w:jc w:val="both"/>
        <w:rPr>
          <w:b/>
          <w:color w:val="0070C0"/>
          <w:sz w:val="32"/>
          <w:szCs w:val="32"/>
          <w:lang w:val="en-GB"/>
        </w:rPr>
      </w:pPr>
    </w:p>
    <w:p w:rsidR="00262DDB" w:rsidRDefault="00262DDB">
      <w:pPr>
        <w:rPr>
          <w:b/>
          <w:color w:val="0070C0"/>
          <w:sz w:val="32"/>
          <w:szCs w:val="32"/>
          <w:lang w:val="en-GB"/>
        </w:rPr>
      </w:pPr>
      <w:r>
        <w:rPr>
          <w:b/>
          <w:color w:val="0070C0"/>
          <w:sz w:val="32"/>
          <w:szCs w:val="32"/>
          <w:lang w:val="en-GB"/>
        </w:rPr>
        <w:br w:type="page"/>
      </w:r>
    </w:p>
    <w:p w:rsidR="00F1142C" w:rsidRDefault="00F1142C" w:rsidP="00A539DF">
      <w:pPr>
        <w:spacing w:before="240" w:after="0" w:line="360" w:lineRule="auto"/>
        <w:jc w:val="both"/>
        <w:rPr>
          <w:b/>
          <w:color w:val="0070C0"/>
          <w:sz w:val="32"/>
          <w:szCs w:val="32"/>
          <w:lang w:val="en-GB"/>
        </w:rPr>
      </w:pPr>
      <w:r w:rsidRPr="00EA11CF">
        <w:rPr>
          <w:b/>
          <w:color w:val="0070C0"/>
          <w:sz w:val="32"/>
          <w:szCs w:val="32"/>
          <w:lang w:val="en-GB"/>
        </w:rPr>
        <w:lastRenderedPageBreak/>
        <w:t xml:space="preserve">Information </w:t>
      </w:r>
      <w:r w:rsidR="00247A3E" w:rsidRPr="00EA11CF">
        <w:rPr>
          <w:b/>
          <w:color w:val="0070C0"/>
          <w:sz w:val="32"/>
          <w:szCs w:val="32"/>
          <w:lang w:val="en-GB"/>
        </w:rPr>
        <w:t>about the booth and exhibition</w:t>
      </w:r>
    </w:p>
    <w:p w:rsidR="00540015" w:rsidRPr="00EA11CF" w:rsidRDefault="00540015" w:rsidP="0054001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E</w:t>
      </w:r>
      <w:r w:rsidRPr="00EA11CF">
        <w:rPr>
          <w:b/>
          <w:color w:val="0070C0"/>
          <w:sz w:val="28"/>
          <w:szCs w:val="28"/>
          <w:lang w:val="en-US"/>
        </w:rPr>
        <w:t>xhibition fees</w:t>
      </w:r>
    </w:p>
    <w:p w:rsidR="00540015" w:rsidRPr="00EA11CF" w:rsidRDefault="00540015" w:rsidP="00540015">
      <w:pPr>
        <w:spacing w:after="0" w:line="240" w:lineRule="auto"/>
        <w:ind w:left="714"/>
        <w:jc w:val="both"/>
        <w:rPr>
          <w:sz w:val="24"/>
          <w:szCs w:val="24"/>
          <w:lang w:val="en-US"/>
        </w:rPr>
      </w:pPr>
    </w:p>
    <w:p w:rsidR="00540015" w:rsidRPr="00BF197C" w:rsidRDefault="00540015" w:rsidP="00540015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lang w:val="en-GB"/>
        </w:rPr>
      </w:pPr>
      <w:r>
        <w:rPr>
          <w:b/>
          <w:bCs/>
          <w:lang w:val="en-US"/>
        </w:rPr>
        <w:t>Two</w:t>
      </w:r>
      <w:r w:rsidR="000B4E26">
        <w:rPr>
          <w:b/>
          <w:bCs/>
          <w:lang w:val="en-US"/>
        </w:rPr>
        <w:t xml:space="preserve"> sizes of booths are available:</w:t>
      </w:r>
    </w:p>
    <w:p w:rsidR="00540015" w:rsidRPr="00540015" w:rsidRDefault="00540015" w:rsidP="0054001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lang w:val="en-GB"/>
        </w:rPr>
        <w:t xml:space="preserve">  </w:t>
      </w:r>
      <w:r w:rsidRPr="00BF197C">
        <w:rPr>
          <w:lang w:val="en-GB"/>
        </w:rPr>
        <w:t>6</w:t>
      </w:r>
      <w:r>
        <w:rPr>
          <w:lang w:val="en-GB"/>
        </w:rPr>
        <w:t> m</w:t>
      </w:r>
      <w:r w:rsidRPr="00A51A4A">
        <w:rPr>
          <w:vertAlign w:val="superscript"/>
          <w:lang w:val="en-GB"/>
        </w:rPr>
        <w:t>2</w:t>
      </w:r>
      <w:r>
        <w:rPr>
          <w:lang w:val="en-GB"/>
        </w:rPr>
        <w:t xml:space="preserve">  </w:t>
      </w:r>
      <w:r w:rsidRPr="00BF197C">
        <w:rPr>
          <w:lang w:val="en-GB"/>
        </w:rPr>
        <w:t>1</w:t>
      </w:r>
      <w:r>
        <w:rPr>
          <w:lang w:val="en-GB"/>
        </w:rPr>
        <w:t>.000 € (e</w:t>
      </w:r>
      <w:r w:rsidRPr="00BF197C">
        <w:rPr>
          <w:lang w:val="en-GB"/>
        </w:rPr>
        <w:t>xcl. VAT) / 1</w:t>
      </w:r>
      <w:r>
        <w:rPr>
          <w:lang w:val="en-GB"/>
        </w:rPr>
        <w:t>.23</w:t>
      </w:r>
      <w:r w:rsidRPr="00BF197C">
        <w:rPr>
          <w:lang w:val="en-GB"/>
        </w:rPr>
        <w:t>0 € (incl. VAT)</w:t>
      </w:r>
    </w:p>
    <w:p w:rsidR="00540015" w:rsidRPr="00FA6272" w:rsidRDefault="00540015" w:rsidP="00540015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BF197C">
        <w:rPr>
          <w:lang w:val="en-GB"/>
        </w:rPr>
        <w:t>12</w:t>
      </w:r>
      <w:r>
        <w:rPr>
          <w:lang w:val="en-GB"/>
        </w:rPr>
        <w:t> m</w:t>
      </w:r>
      <w:r w:rsidRPr="00A51A4A">
        <w:rPr>
          <w:vertAlign w:val="superscript"/>
          <w:lang w:val="en-GB"/>
        </w:rPr>
        <w:t>2</w:t>
      </w:r>
      <w:r w:rsidRPr="00BF197C">
        <w:rPr>
          <w:lang w:val="en-GB"/>
        </w:rPr>
        <w:t xml:space="preserve">  2</w:t>
      </w:r>
      <w:r>
        <w:rPr>
          <w:lang w:val="en-GB"/>
        </w:rPr>
        <w:t>.000 € (e</w:t>
      </w:r>
      <w:r w:rsidRPr="00BF197C">
        <w:rPr>
          <w:lang w:val="en-GB"/>
        </w:rPr>
        <w:t>xcl. VAT) / 2</w:t>
      </w:r>
      <w:r>
        <w:rPr>
          <w:lang w:val="en-GB"/>
        </w:rPr>
        <w:t>.46</w:t>
      </w:r>
      <w:r w:rsidRPr="00BF197C">
        <w:rPr>
          <w:lang w:val="en-GB"/>
        </w:rPr>
        <w:t>0 € (incl. VAT)</w:t>
      </w:r>
    </w:p>
    <w:p w:rsidR="00540015" w:rsidRPr="00EA11CF" w:rsidRDefault="00540015" w:rsidP="00540015">
      <w:pPr>
        <w:spacing w:after="0" w:line="240" w:lineRule="auto"/>
        <w:ind w:left="714"/>
        <w:jc w:val="both"/>
        <w:rPr>
          <w:sz w:val="24"/>
          <w:szCs w:val="24"/>
          <w:lang w:val="en-US"/>
        </w:rPr>
      </w:pPr>
    </w:p>
    <w:p w:rsidR="00247A3E" w:rsidRPr="00EA11CF" w:rsidRDefault="00247A3E" w:rsidP="00EA11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8"/>
          <w:szCs w:val="28"/>
          <w:lang w:val="en-US"/>
        </w:rPr>
      </w:pPr>
      <w:r w:rsidRPr="00EA11CF">
        <w:rPr>
          <w:b/>
          <w:color w:val="0070C0"/>
          <w:sz w:val="28"/>
          <w:szCs w:val="28"/>
          <w:lang w:val="en-US"/>
        </w:rPr>
        <w:t>What is included in the exhibition fees</w:t>
      </w:r>
    </w:p>
    <w:p w:rsidR="00247A3E" w:rsidRPr="00EA11CF" w:rsidRDefault="00247A3E" w:rsidP="00247A3E">
      <w:pPr>
        <w:spacing w:after="0" w:line="240" w:lineRule="auto"/>
        <w:ind w:left="714"/>
        <w:jc w:val="both"/>
        <w:rPr>
          <w:sz w:val="24"/>
          <w:szCs w:val="24"/>
          <w:lang w:val="en-US"/>
        </w:rPr>
      </w:pPr>
    </w:p>
    <w:p w:rsidR="00A30F3A" w:rsidRPr="00BF197C" w:rsidRDefault="00247A3E" w:rsidP="00D63009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lang w:val="en-GB"/>
        </w:rPr>
      </w:pPr>
      <w:r w:rsidRPr="00EA11CF">
        <w:rPr>
          <w:b/>
          <w:bCs/>
          <w:lang w:val="en-US"/>
        </w:rPr>
        <w:t xml:space="preserve">A booth </w:t>
      </w:r>
      <w:r w:rsidR="00971C7B">
        <w:rPr>
          <w:b/>
          <w:bCs/>
          <w:lang w:val="en-US"/>
        </w:rPr>
        <w:t xml:space="preserve">6 </w:t>
      </w:r>
      <w:r w:rsidR="00E81B79">
        <w:rPr>
          <w:b/>
          <w:bCs/>
          <w:lang w:val="en-US"/>
        </w:rPr>
        <w:t>m</w:t>
      </w:r>
      <w:r w:rsidR="00E81B79" w:rsidRPr="00E81B79">
        <w:rPr>
          <w:b/>
          <w:bCs/>
          <w:vertAlign w:val="superscript"/>
          <w:lang w:val="en-US"/>
        </w:rPr>
        <w:t>2</w:t>
      </w:r>
      <w:r w:rsidR="00971C7B">
        <w:rPr>
          <w:b/>
          <w:bCs/>
          <w:lang w:val="en-US"/>
        </w:rPr>
        <w:t xml:space="preserve"> </w:t>
      </w:r>
      <w:r w:rsidR="00E81B79">
        <w:rPr>
          <w:b/>
          <w:bCs/>
          <w:lang w:val="en-US"/>
        </w:rPr>
        <w:t>/ 12 m</w:t>
      </w:r>
      <w:r w:rsidR="00E81B79" w:rsidRPr="00E81B79">
        <w:rPr>
          <w:b/>
          <w:bCs/>
          <w:vertAlign w:val="superscript"/>
          <w:lang w:val="en-US"/>
        </w:rPr>
        <w:t>2</w:t>
      </w:r>
      <w:r w:rsidR="00E81B79">
        <w:rPr>
          <w:b/>
          <w:bCs/>
          <w:lang w:val="en-US"/>
        </w:rPr>
        <w:t xml:space="preserve"> w</w:t>
      </w:r>
      <w:r w:rsidRPr="00EA11CF">
        <w:rPr>
          <w:b/>
          <w:bCs/>
          <w:lang w:val="en-US"/>
        </w:rPr>
        <w:t>ith</w:t>
      </w:r>
      <w:r w:rsidR="00532F22" w:rsidRPr="00EA11CF">
        <w:rPr>
          <w:b/>
          <w:bCs/>
          <w:lang w:val="en-US"/>
        </w:rPr>
        <w:t>:</w:t>
      </w:r>
    </w:p>
    <w:p w:rsidR="00A30F3A" w:rsidRPr="00FA6272" w:rsidRDefault="000F3A44" w:rsidP="00D63009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melamine partitions (wood</w:t>
      </w:r>
      <w:r w:rsidR="004A2934">
        <w:rPr>
          <w:sz w:val="20"/>
          <w:szCs w:val="20"/>
          <w:lang w:val="en-US"/>
        </w:rPr>
        <w:t xml:space="preserve"> color </w:t>
      </w:r>
      <w:r w:rsidR="00971C7B" w:rsidRPr="00FA6272">
        <w:rPr>
          <w:sz w:val="20"/>
          <w:szCs w:val="20"/>
          <w:lang w:val="en-US"/>
        </w:rPr>
        <w:t>and heigh</w:t>
      </w:r>
      <w:r w:rsidR="004A2934">
        <w:rPr>
          <w:sz w:val="20"/>
          <w:szCs w:val="20"/>
          <w:lang w:val="en-US"/>
        </w:rPr>
        <w:t>t</w:t>
      </w:r>
      <w:r w:rsidR="00262DDB">
        <w:rPr>
          <w:sz w:val="20"/>
          <w:szCs w:val="20"/>
          <w:lang w:val="en-US"/>
        </w:rPr>
        <w:t xml:space="preserve"> 2.4 </w:t>
      </w:r>
      <w:r w:rsidR="00971C7B" w:rsidRPr="00FA6272">
        <w:rPr>
          <w:sz w:val="20"/>
          <w:szCs w:val="20"/>
          <w:lang w:val="en-US"/>
        </w:rPr>
        <w:t>m), aluminum structure</w:t>
      </w:r>
    </w:p>
    <w:p w:rsidR="00A30F3A" w:rsidRPr="00FA6272" w:rsidRDefault="00A53708" w:rsidP="00D63009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FA6272">
        <w:rPr>
          <w:sz w:val="20"/>
          <w:szCs w:val="20"/>
          <w:lang w:val="en-US"/>
        </w:rPr>
        <w:t>a</w:t>
      </w:r>
      <w:r w:rsidR="00247A3E" w:rsidRPr="00FA6272">
        <w:rPr>
          <w:sz w:val="20"/>
          <w:szCs w:val="20"/>
          <w:lang w:val="en-US"/>
        </w:rPr>
        <w:t xml:space="preserve"> </w:t>
      </w:r>
      <w:r w:rsidR="00532F22" w:rsidRPr="00FA6272">
        <w:rPr>
          <w:sz w:val="20"/>
          <w:szCs w:val="20"/>
          <w:lang w:val="en-US"/>
        </w:rPr>
        <w:t>banner sign</w:t>
      </w:r>
      <w:r w:rsidR="00971C7B" w:rsidRPr="00FA6272">
        <w:rPr>
          <w:sz w:val="20"/>
          <w:szCs w:val="20"/>
          <w:lang w:val="en-US"/>
        </w:rPr>
        <w:t xml:space="preserve"> with 100 letters maximum</w:t>
      </w:r>
      <w:r w:rsidR="00532F22" w:rsidRPr="00FA6272">
        <w:rPr>
          <w:sz w:val="20"/>
          <w:szCs w:val="20"/>
          <w:lang w:val="en-US"/>
        </w:rPr>
        <w:t xml:space="preserve"> (company </w:t>
      </w:r>
      <w:r w:rsidR="00971C7B" w:rsidRPr="00FA6272">
        <w:rPr>
          <w:sz w:val="20"/>
          <w:szCs w:val="20"/>
          <w:lang w:val="en-US"/>
        </w:rPr>
        <w:t>name and stand number included)</w:t>
      </w:r>
    </w:p>
    <w:p w:rsidR="00A30F3A" w:rsidRPr="00FA6272" w:rsidRDefault="00532F22" w:rsidP="00D63009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FA6272">
        <w:rPr>
          <w:sz w:val="20"/>
          <w:szCs w:val="20"/>
          <w:lang w:val="en-US"/>
        </w:rPr>
        <w:t>a lighting rail wit</w:t>
      </w:r>
      <w:r w:rsidR="00262DDB">
        <w:rPr>
          <w:sz w:val="20"/>
          <w:szCs w:val="20"/>
          <w:lang w:val="en-US"/>
        </w:rPr>
        <w:t>h 1 spotlight per 3 </w:t>
      </w:r>
      <w:r w:rsidR="00971C7B" w:rsidRPr="00FA6272">
        <w:rPr>
          <w:sz w:val="20"/>
          <w:szCs w:val="20"/>
          <w:lang w:val="en-US"/>
        </w:rPr>
        <w:t>m</w:t>
      </w:r>
      <w:r w:rsidR="00971C7B" w:rsidRPr="00262DDB">
        <w:rPr>
          <w:sz w:val="20"/>
          <w:szCs w:val="20"/>
          <w:vertAlign w:val="superscript"/>
          <w:lang w:val="en-US"/>
        </w:rPr>
        <w:t>2</w:t>
      </w:r>
      <w:r w:rsidR="00971C7B" w:rsidRPr="00FA6272">
        <w:rPr>
          <w:sz w:val="20"/>
          <w:szCs w:val="20"/>
          <w:lang w:val="en-US"/>
        </w:rPr>
        <w:t xml:space="preserve"> of stand</w:t>
      </w:r>
    </w:p>
    <w:p w:rsidR="00A30F3A" w:rsidRPr="00FA6272" w:rsidRDefault="00532F22" w:rsidP="00D63009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FA6272">
        <w:rPr>
          <w:sz w:val="20"/>
          <w:szCs w:val="20"/>
          <w:lang w:val="en-US"/>
        </w:rPr>
        <w:t>1 kW electrical power supply</w:t>
      </w:r>
      <w:r w:rsidR="00FA6272" w:rsidRPr="00FA6272">
        <w:rPr>
          <w:sz w:val="20"/>
          <w:szCs w:val="20"/>
          <w:lang w:val="en-US"/>
        </w:rPr>
        <w:t xml:space="preserve"> with 2 </w:t>
      </w:r>
      <w:r w:rsidR="006807D0" w:rsidRPr="00FA6272">
        <w:rPr>
          <w:sz w:val="20"/>
          <w:szCs w:val="20"/>
          <w:lang w:val="en-US"/>
        </w:rPr>
        <w:t>sockets</w:t>
      </w:r>
    </w:p>
    <w:p w:rsidR="00247A3E" w:rsidRPr="00FA6272" w:rsidRDefault="00971C7B" w:rsidP="00EA11CF">
      <w:pPr>
        <w:numPr>
          <w:ilvl w:val="0"/>
          <w:numId w:val="11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FA6272">
        <w:rPr>
          <w:sz w:val="20"/>
          <w:szCs w:val="20"/>
          <w:lang w:val="en-US"/>
        </w:rPr>
        <w:t>Furniture : 1 table, 2 chairs and 1</w:t>
      </w:r>
      <w:r w:rsidR="00247A3E" w:rsidRPr="00FA6272">
        <w:rPr>
          <w:sz w:val="20"/>
          <w:szCs w:val="20"/>
          <w:lang w:val="en-US"/>
        </w:rPr>
        <w:t xml:space="preserve"> trash can</w:t>
      </w:r>
    </w:p>
    <w:p w:rsidR="00247A3E" w:rsidRPr="00EA11CF" w:rsidRDefault="00247A3E" w:rsidP="00247A3E">
      <w:pPr>
        <w:pStyle w:val="ListParagraph"/>
        <w:spacing w:after="0" w:line="240" w:lineRule="auto"/>
        <w:ind w:left="709"/>
        <w:jc w:val="both"/>
        <w:rPr>
          <w:sz w:val="20"/>
          <w:szCs w:val="20"/>
          <w:lang w:val="en-US"/>
        </w:rPr>
      </w:pPr>
    </w:p>
    <w:p w:rsidR="00E81B79" w:rsidRDefault="00E81B79" w:rsidP="00FA627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b/>
          <w:bCs/>
          <w:lang w:val="en-US"/>
        </w:rPr>
      </w:pPr>
      <w:r>
        <w:rPr>
          <w:b/>
          <w:bCs/>
          <w:lang w:val="en-US"/>
        </w:rPr>
        <w:t>R</w:t>
      </w:r>
      <w:r w:rsidR="00247A3E" w:rsidRPr="00EA11CF">
        <w:rPr>
          <w:b/>
          <w:bCs/>
          <w:lang w:val="en-US"/>
        </w:rPr>
        <w:t>egistration to the conference</w:t>
      </w:r>
      <w:r>
        <w:rPr>
          <w:b/>
          <w:bCs/>
          <w:lang w:val="en-US"/>
        </w:rPr>
        <w:t>:</w:t>
      </w:r>
    </w:p>
    <w:p w:rsidR="00E81B79" w:rsidRPr="00E81B79" w:rsidRDefault="00E81B79" w:rsidP="00E81B79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sz w:val="20"/>
          <w:szCs w:val="20"/>
          <w:lang w:val="en-US"/>
        </w:rPr>
      </w:pPr>
      <w:r w:rsidRPr="00E81B79">
        <w:rPr>
          <w:bCs/>
          <w:sz w:val="20"/>
          <w:szCs w:val="20"/>
          <w:lang w:val="en-GB"/>
        </w:rPr>
        <w:t>The registration is of the R04 (Limited Conference Registration)</w:t>
      </w:r>
      <w:r>
        <w:rPr>
          <w:bCs/>
          <w:sz w:val="20"/>
          <w:szCs w:val="20"/>
          <w:lang w:val="en-GB"/>
        </w:rPr>
        <w:t xml:space="preserve"> type</w:t>
      </w:r>
    </w:p>
    <w:p w:rsidR="00E81B79" w:rsidRPr="00E81B79" w:rsidRDefault="00E81B79" w:rsidP="00E81B79">
      <w:pPr>
        <w:pStyle w:val="ListParagraph"/>
        <w:numPr>
          <w:ilvl w:val="0"/>
          <w:numId w:val="9"/>
        </w:numPr>
        <w:spacing w:after="0" w:line="240" w:lineRule="auto"/>
        <w:ind w:left="709"/>
        <w:jc w:val="both"/>
        <w:rPr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1 person for a </w:t>
      </w:r>
      <w:r w:rsidRPr="00E81B79">
        <w:rPr>
          <w:bCs/>
          <w:sz w:val="20"/>
          <w:szCs w:val="20"/>
          <w:lang w:val="en-US"/>
        </w:rPr>
        <w:t>6 m</w:t>
      </w:r>
      <w:r w:rsidRPr="00E81B79">
        <w:rPr>
          <w:bCs/>
          <w:sz w:val="20"/>
          <w:szCs w:val="20"/>
          <w:vertAlign w:val="superscript"/>
          <w:lang w:val="en-US"/>
        </w:rPr>
        <w:t>2</w:t>
      </w:r>
      <w:r>
        <w:rPr>
          <w:bCs/>
          <w:sz w:val="20"/>
          <w:szCs w:val="20"/>
          <w:lang w:val="en-US"/>
        </w:rPr>
        <w:t xml:space="preserve"> b</w:t>
      </w:r>
      <w:r w:rsidRPr="00E81B79">
        <w:rPr>
          <w:bCs/>
          <w:sz w:val="20"/>
          <w:szCs w:val="20"/>
          <w:lang w:val="en-US"/>
        </w:rPr>
        <w:t>ooth</w:t>
      </w:r>
      <w:r>
        <w:rPr>
          <w:bCs/>
          <w:sz w:val="20"/>
          <w:szCs w:val="20"/>
          <w:lang w:val="en-US"/>
        </w:rPr>
        <w:t>, and 2 persons for a 12</w:t>
      </w:r>
      <w:r w:rsidRPr="00E81B79">
        <w:rPr>
          <w:bCs/>
          <w:sz w:val="20"/>
          <w:szCs w:val="20"/>
          <w:lang w:val="en-US"/>
        </w:rPr>
        <w:t xml:space="preserve"> m</w:t>
      </w:r>
      <w:r w:rsidRPr="00E81B79">
        <w:rPr>
          <w:bCs/>
          <w:sz w:val="20"/>
          <w:szCs w:val="20"/>
          <w:vertAlign w:val="superscript"/>
          <w:lang w:val="en-US"/>
        </w:rPr>
        <w:t>2</w:t>
      </w:r>
      <w:r>
        <w:rPr>
          <w:bCs/>
          <w:sz w:val="20"/>
          <w:szCs w:val="20"/>
          <w:lang w:val="en-US"/>
        </w:rPr>
        <w:t xml:space="preserve"> b</w:t>
      </w:r>
      <w:r w:rsidRPr="00E81B79">
        <w:rPr>
          <w:bCs/>
          <w:sz w:val="20"/>
          <w:szCs w:val="20"/>
          <w:lang w:val="en-US"/>
        </w:rPr>
        <w:t>ooth</w:t>
      </w:r>
    </w:p>
    <w:p w:rsidR="00247A3E" w:rsidRPr="00EA11CF" w:rsidRDefault="00247A3E" w:rsidP="00247A3E">
      <w:pPr>
        <w:spacing w:after="0" w:line="240" w:lineRule="auto"/>
        <w:ind w:left="714"/>
        <w:jc w:val="both"/>
        <w:rPr>
          <w:sz w:val="20"/>
          <w:szCs w:val="20"/>
          <w:lang w:val="en-US"/>
        </w:rPr>
      </w:pPr>
    </w:p>
    <w:p w:rsidR="00D63009" w:rsidRPr="00EA11CF" w:rsidRDefault="00D63009" w:rsidP="00D63009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lang w:val="en-US"/>
        </w:rPr>
      </w:pPr>
      <w:r w:rsidRPr="00EA11CF">
        <w:rPr>
          <w:b/>
          <w:bCs/>
          <w:lang w:val="en-US"/>
        </w:rPr>
        <w:t xml:space="preserve">A presentation of the </w:t>
      </w:r>
      <w:r w:rsidR="00262DDB">
        <w:rPr>
          <w:b/>
          <w:bCs/>
          <w:lang w:val="en-US"/>
        </w:rPr>
        <w:t>p</w:t>
      </w:r>
      <w:r w:rsidR="00CC6B13">
        <w:rPr>
          <w:b/>
          <w:bCs/>
          <w:lang w:val="en-US"/>
        </w:rPr>
        <w:t>roposer</w:t>
      </w:r>
      <w:r w:rsidRPr="00EA11CF">
        <w:rPr>
          <w:b/>
          <w:bCs/>
          <w:lang w:val="en-US"/>
        </w:rPr>
        <w:t xml:space="preserve"> and a description of the demo in the conference programme and on the website </w:t>
      </w:r>
    </w:p>
    <w:p w:rsidR="00E81B79" w:rsidRPr="00E81B79" w:rsidRDefault="00E81B79" w:rsidP="00E81B79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EA11CF" w:rsidRDefault="00EA11CF" w:rsidP="00EA11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b/>
          <w:color w:val="0070C0"/>
          <w:sz w:val="28"/>
          <w:szCs w:val="28"/>
          <w:lang w:val="en-US"/>
        </w:rPr>
      </w:pPr>
      <w:r>
        <w:rPr>
          <w:b/>
          <w:color w:val="0070C0"/>
          <w:sz w:val="28"/>
          <w:szCs w:val="28"/>
          <w:lang w:val="en-US"/>
        </w:rPr>
        <w:t>Set up and dismantling</w:t>
      </w:r>
    </w:p>
    <w:p w:rsidR="00E81B79" w:rsidRPr="00E81B79" w:rsidRDefault="00E81B79" w:rsidP="00E81B79">
      <w:pPr>
        <w:pStyle w:val="ListParagraph"/>
        <w:spacing w:after="0" w:line="240" w:lineRule="auto"/>
        <w:jc w:val="both"/>
        <w:rPr>
          <w:sz w:val="24"/>
          <w:szCs w:val="24"/>
          <w:lang w:val="en-US"/>
        </w:rPr>
      </w:pPr>
    </w:p>
    <w:p w:rsidR="00EA11CF" w:rsidRDefault="00EA11CF" w:rsidP="006E4781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b/>
          <w:bCs/>
          <w:lang w:val="en-US"/>
        </w:rPr>
      </w:pPr>
      <w:r>
        <w:rPr>
          <w:b/>
          <w:bCs/>
          <w:lang w:val="en-US"/>
        </w:rPr>
        <w:t>Set up and dismantling</w:t>
      </w:r>
    </w:p>
    <w:p w:rsidR="00262DDB" w:rsidRDefault="00532F22" w:rsidP="00262DDB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6E4781">
        <w:rPr>
          <w:sz w:val="20"/>
          <w:szCs w:val="20"/>
          <w:lang w:val="en-US"/>
        </w:rPr>
        <w:t xml:space="preserve">The set up of the exhibition will be done on </w:t>
      </w:r>
      <w:r w:rsidRPr="006E4781">
        <w:rPr>
          <w:b/>
          <w:sz w:val="20"/>
          <w:szCs w:val="20"/>
          <w:lang w:val="en-US"/>
        </w:rPr>
        <w:t>Monday</w:t>
      </w:r>
      <w:r w:rsidR="00262DDB">
        <w:rPr>
          <w:b/>
          <w:sz w:val="20"/>
          <w:szCs w:val="20"/>
          <w:lang w:val="en-US"/>
        </w:rPr>
        <w:t>,</w:t>
      </w:r>
      <w:r w:rsidRPr="006E4781">
        <w:rPr>
          <w:b/>
          <w:sz w:val="20"/>
          <w:szCs w:val="20"/>
          <w:lang w:val="en-US"/>
        </w:rPr>
        <w:t xml:space="preserve"> </w:t>
      </w:r>
      <w:r w:rsidR="00262DDB" w:rsidRPr="00262DDB">
        <w:rPr>
          <w:b/>
          <w:sz w:val="20"/>
          <w:szCs w:val="20"/>
          <w:lang w:val="en-US"/>
        </w:rPr>
        <w:t>June 27</w:t>
      </w:r>
      <w:r w:rsidR="00262DDB" w:rsidRPr="00262DDB">
        <w:rPr>
          <w:b/>
          <w:sz w:val="20"/>
          <w:szCs w:val="20"/>
          <w:vertAlign w:val="superscript"/>
          <w:lang w:val="en-US"/>
        </w:rPr>
        <w:t>th</w:t>
      </w:r>
      <w:r w:rsidR="00262DDB">
        <w:rPr>
          <w:b/>
          <w:sz w:val="20"/>
          <w:szCs w:val="20"/>
          <w:lang w:val="en-US"/>
        </w:rPr>
        <w:t>,</w:t>
      </w:r>
      <w:r w:rsidRPr="006E4781">
        <w:rPr>
          <w:b/>
          <w:sz w:val="20"/>
          <w:szCs w:val="20"/>
          <w:lang w:val="en-US"/>
        </w:rPr>
        <w:t xml:space="preserve"> </w:t>
      </w:r>
      <w:r w:rsidR="00262DDB">
        <w:rPr>
          <w:b/>
          <w:sz w:val="20"/>
          <w:szCs w:val="20"/>
          <w:lang w:val="en-US"/>
        </w:rPr>
        <w:t>09h00</w:t>
      </w:r>
      <w:r w:rsidR="00262DDB">
        <w:rPr>
          <w:sz w:val="20"/>
          <w:szCs w:val="20"/>
          <w:lang w:val="en-US"/>
        </w:rPr>
        <w:t xml:space="preserve">, and it should be finished by </w:t>
      </w:r>
      <w:r w:rsidR="00262DDB" w:rsidRPr="00262DDB">
        <w:rPr>
          <w:b/>
          <w:sz w:val="20"/>
          <w:szCs w:val="20"/>
          <w:lang w:val="en-US"/>
        </w:rPr>
        <w:t>16h00</w:t>
      </w:r>
      <w:r w:rsidR="00262DDB">
        <w:rPr>
          <w:sz w:val="20"/>
          <w:szCs w:val="20"/>
          <w:lang w:val="en-US"/>
        </w:rPr>
        <w:t xml:space="preserve"> on that day.</w:t>
      </w:r>
    </w:p>
    <w:p w:rsidR="00262DDB" w:rsidRPr="00EA11CF" w:rsidRDefault="00262DDB" w:rsidP="00262DDB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</w:t>
      </w:r>
      <w:r w:rsidR="00EA11CF" w:rsidRPr="006E4781">
        <w:rPr>
          <w:sz w:val="20"/>
          <w:szCs w:val="20"/>
          <w:lang w:val="en-US"/>
        </w:rPr>
        <w:t xml:space="preserve">dismantling is scheduled </w:t>
      </w:r>
      <w:r>
        <w:rPr>
          <w:sz w:val="20"/>
          <w:szCs w:val="20"/>
          <w:lang w:val="en-US"/>
        </w:rPr>
        <w:t>to</w:t>
      </w:r>
      <w:r w:rsidR="00EA11CF" w:rsidRPr="006E4781">
        <w:rPr>
          <w:sz w:val="20"/>
          <w:szCs w:val="20"/>
          <w:lang w:val="en-US"/>
        </w:rPr>
        <w:t xml:space="preserve"> </w:t>
      </w:r>
      <w:r w:rsidR="00EA11CF" w:rsidRPr="006E4781">
        <w:rPr>
          <w:b/>
          <w:sz w:val="20"/>
          <w:szCs w:val="20"/>
          <w:lang w:val="en-US"/>
        </w:rPr>
        <w:t>Thur</w:t>
      </w:r>
      <w:r w:rsidR="00490499" w:rsidRPr="006E4781">
        <w:rPr>
          <w:b/>
          <w:sz w:val="20"/>
          <w:szCs w:val="20"/>
          <w:lang w:val="en-US"/>
        </w:rPr>
        <w:t>s</w:t>
      </w:r>
      <w:r w:rsidR="00EA11CF" w:rsidRPr="006E4781">
        <w:rPr>
          <w:b/>
          <w:sz w:val="20"/>
          <w:szCs w:val="20"/>
          <w:lang w:val="en-US"/>
        </w:rPr>
        <w:t>day</w:t>
      </w:r>
      <w:r>
        <w:rPr>
          <w:b/>
          <w:sz w:val="20"/>
          <w:szCs w:val="20"/>
          <w:lang w:val="en-US"/>
        </w:rPr>
        <w:t>,</w:t>
      </w:r>
      <w:r w:rsidRPr="00262DDB">
        <w:rPr>
          <w:b/>
          <w:sz w:val="20"/>
          <w:szCs w:val="20"/>
          <w:lang w:val="en-US"/>
        </w:rPr>
        <w:t xml:space="preserve"> June 30</w:t>
      </w:r>
      <w:r w:rsidRPr="00262DDB">
        <w:rPr>
          <w:b/>
          <w:sz w:val="20"/>
          <w:szCs w:val="20"/>
          <w:vertAlign w:val="superscript"/>
          <w:lang w:val="en-US"/>
        </w:rPr>
        <w:t>th</w:t>
      </w:r>
      <w:r w:rsidRPr="00262DDB">
        <w:rPr>
          <w:b/>
          <w:sz w:val="20"/>
          <w:szCs w:val="20"/>
          <w:lang w:val="en-US"/>
        </w:rPr>
        <w:t xml:space="preserve">, </w:t>
      </w:r>
      <w:r>
        <w:rPr>
          <w:b/>
          <w:sz w:val="20"/>
          <w:szCs w:val="20"/>
          <w:lang w:val="en-US"/>
        </w:rPr>
        <w:t xml:space="preserve">after </w:t>
      </w:r>
      <w:r w:rsidRPr="00262DDB">
        <w:rPr>
          <w:b/>
          <w:sz w:val="20"/>
          <w:szCs w:val="20"/>
          <w:lang w:val="en-US"/>
        </w:rPr>
        <w:t>12h00</w:t>
      </w:r>
      <w:r w:rsidR="00490499" w:rsidRPr="006E4781">
        <w:rPr>
          <w:b/>
          <w:sz w:val="20"/>
          <w:szCs w:val="20"/>
          <w:lang w:val="en-US"/>
        </w:rPr>
        <w:t>.</w:t>
      </w:r>
    </w:p>
    <w:p w:rsidR="006E4781" w:rsidRPr="00EA11CF" w:rsidRDefault="006E4781" w:rsidP="00EA11CF">
      <w:pPr>
        <w:spacing w:after="0" w:line="240" w:lineRule="auto"/>
        <w:ind w:left="720"/>
        <w:jc w:val="both"/>
        <w:rPr>
          <w:b/>
          <w:bCs/>
          <w:lang w:val="en-US"/>
        </w:rPr>
      </w:pPr>
    </w:p>
    <w:p w:rsidR="00EA11CF" w:rsidRPr="006E4781" w:rsidRDefault="00EA11CF" w:rsidP="00EA11CF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b/>
          <w:bCs/>
          <w:lang w:val="en-US"/>
        </w:rPr>
      </w:pPr>
      <w:r w:rsidRPr="00EA11CF">
        <w:rPr>
          <w:b/>
          <w:bCs/>
          <w:lang w:val="en-US"/>
        </w:rPr>
        <w:t>Storage and delivery</w:t>
      </w:r>
    </w:p>
    <w:p w:rsidR="00A30F3A" w:rsidRPr="00EA11CF" w:rsidRDefault="00532F22" w:rsidP="00EA11CF">
      <w:pPr>
        <w:numPr>
          <w:ilvl w:val="0"/>
          <w:numId w:val="12"/>
        </w:numPr>
        <w:spacing w:after="0" w:line="240" w:lineRule="auto"/>
        <w:jc w:val="both"/>
        <w:rPr>
          <w:sz w:val="20"/>
          <w:szCs w:val="20"/>
          <w:lang w:val="en-US"/>
        </w:rPr>
      </w:pPr>
      <w:r w:rsidRPr="00EA11CF">
        <w:rPr>
          <w:sz w:val="20"/>
          <w:szCs w:val="20"/>
          <w:lang w:val="en-US"/>
        </w:rPr>
        <w:t>The ve</w:t>
      </w:r>
      <w:r w:rsidR="000D05E7">
        <w:rPr>
          <w:sz w:val="20"/>
          <w:szCs w:val="20"/>
          <w:lang w:val="en-US"/>
        </w:rPr>
        <w:t xml:space="preserve">nue has no storage facilities: </w:t>
      </w:r>
      <w:r w:rsidRPr="00EA11CF">
        <w:rPr>
          <w:sz w:val="20"/>
          <w:szCs w:val="20"/>
          <w:lang w:val="en-US"/>
        </w:rPr>
        <w:t xml:space="preserve">the delivery should </w:t>
      </w:r>
      <w:r w:rsidR="00071323">
        <w:rPr>
          <w:sz w:val="20"/>
          <w:szCs w:val="20"/>
          <w:lang w:val="en-US"/>
        </w:rPr>
        <w:t>be done exclusively on Monday,</w:t>
      </w:r>
      <w:r w:rsidRPr="00EA11CF">
        <w:rPr>
          <w:sz w:val="20"/>
          <w:szCs w:val="20"/>
          <w:lang w:val="en-US"/>
        </w:rPr>
        <w:t xml:space="preserve"> June</w:t>
      </w:r>
      <w:r w:rsidR="00071323">
        <w:rPr>
          <w:sz w:val="20"/>
          <w:szCs w:val="20"/>
          <w:lang w:val="en-US"/>
        </w:rPr>
        <w:t xml:space="preserve"> 29</w:t>
      </w:r>
      <w:r w:rsidR="00071323" w:rsidRPr="00071323">
        <w:rPr>
          <w:sz w:val="20"/>
          <w:szCs w:val="20"/>
          <w:vertAlign w:val="superscript"/>
          <w:lang w:val="en-US"/>
        </w:rPr>
        <w:t>th</w:t>
      </w:r>
      <w:r w:rsidR="00B915DE">
        <w:rPr>
          <w:sz w:val="20"/>
          <w:szCs w:val="20"/>
          <w:lang w:val="en-US"/>
        </w:rPr>
        <w:t xml:space="preserve">, </w:t>
      </w:r>
      <w:r w:rsidRPr="00EA11CF">
        <w:rPr>
          <w:sz w:val="20"/>
          <w:szCs w:val="20"/>
          <w:lang w:val="en-US"/>
        </w:rPr>
        <w:t xml:space="preserve">from </w:t>
      </w:r>
      <w:r w:rsidR="00262DDB">
        <w:rPr>
          <w:sz w:val="20"/>
          <w:szCs w:val="20"/>
          <w:lang w:val="en-US"/>
        </w:rPr>
        <w:t>09h00</w:t>
      </w:r>
      <w:r w:rsidRPr="00EA11CF">
        <w:rPr>
          <w:sz w:val="20"/>
          <w:szCs w:val="20"/>
          <w:lang w:val="en-US"/>
        </w:rPr>
        <w:t>.</w:t>
      </w:r>
      <w:r w:rsidR="00262DDB">
        <w:rPr>
          <w:sz w:val="20"/>
          <w:szCs w:val="20"/>
          <w:lang w:val="en-US"/>
        </w:rPr>
        <w:t xml:space="preserve"> </w:t>
      </w:r>
      <w:r w:rsidRPr="00EA11CF">
        <w:rPr>
          <w:sz w:val="20"/>
          <w:szCs w:val="20"/>
          <w:lang w:val="en-US"/>
        </w:rPr>
        <w:t xml:space="preserve"> To ensure the delivery on time and avoid any delay, the exhibitors may use the (paying) services of a supplier for transport from any country of origin, customs formalities, warehousing (before </w:t>
      </w:r>
      <w:r w:rsidR="008E79F8">
        <w:rPr>
          <w:sz w:val="20"/>
          <w:szCs w:val="20"/>
          <w:lang w:val="en-US"/>
        </w:rPr>
        <w:t>and</w:t>
      </w:r>
      <w:r w:rsidRPr="00EA11CF">
        <w:rPr>
          <w:sz w:val="20"/>
          <w:szCs w:val="20"/>
          <w:lang w:val="en-US"/>
        </w:rPr>
        <w:t xml:space="preserve"> after event), transfer to the venue </w:t>
      </w:r>
      <w:r w:rsidR="008E79F8">
        <w:rPr>
          <w:sz w:val="20"/>
          <w:szCs w:val="20"/>
          <w:lang w:val="en-US"/>
        </w:rPr>
        <w:t>and</w:t>
      </w:r>
      <w:r w:rsidRPr="00EA11CF">
        <w:rPr>
          <w:sz w:val="20"/>
          <w:szCs w:val="20"/>
          <w:lang w:val="en-US"/>
        </w:rPr>
        <w:t xml:space="preserve"> delivery on booth, storage of empty packages, return shipment to any destination.</w:t>
      </w:r>
    </w:p>
    <w:p w:rsidR="00EA11CF" w:rsidRPr="00EA11CF" w:rsidRDefault="00EA11CF" w:rsidP="00EA11CF">
      <w:pPr>
        <w:spacing w:after="0" w:line="240" w:lineRule="auto"/>
        <w:jc w:val="both"/>
        <w:rPr>
          <w:b/>
          <w:color w:val="0070C0"/>
          <w:sz w:val="28"/>
          <w:szCs w:val="28"/>
          <w:lang w:val="en-US"/>
        </w:rPr>
      </w:pPr>
    </w:p>
    <w:p w:rsidR="00EA11CF" w:rsidRPr="00D63009" w:rsidRDefault="008E20B6" w:rsidP="008E20B6">
      <w:pPr>
        <w:spacing w:before="240" w:after="0" w:line="360" w:lineRule="auto"/>
        <w:jc w:val="center"/>
        <w:rPr>
          <w:sz w:val="16"/>
          <w:szCs w:val="16"/>
          <w:lang w:val="en-US"/>
        </w:rPr>
      </w:pPr>
      <w:r w:rsidRPr="008E20B6">
        <w:rPr>
          <w:noProof/>
          <w:sz w:val="16"/>
          <w:szCs w:val="16"/>
        </w:rPr>
        <w:drawing>
          <wp:inline distT="0" distB="0" distL="0" distR="0">
            <wp:extent cx="3943350" cy="2026632"/>
            <wp:effectExtent l="19050" t="0" r="0" b="0"/>
            <wp:docPr id="3" name="Image 3" descr="stand type 6m²_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stand type 6m²_04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340" cy="202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11CF" w:rsidRPr="00D63009" w:rsidSect="00262D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72" w:rsidRDefault="002E2D72" w:rsidP="006B7A1C">
      <w:pPr>
        <w:spacing w:after="0" w:line="240" w:lineRule="auto"/>
      </w:pPr>
      <w:r>
        <w:separator/>
      </w:r>
    </w:p>
  </w:endnote>
  <w:endnote w:type="continuationSeparator" w:id="0">
    <w:p w:rsidR="002E2D72" w:rsidRDefault="002E2D72" w:rsidP="006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7B" w:rsidRPr="00473273" w:rsidRDefault="00C3565B" w:rsidP="00797295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971C7B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01472C">
      <w:rPr>
        <w:noProof/>
        <w:sz w:val="18"/>
        <w:szCs w:val="18"/>
      </w:rPr>
      <w:t>3</w:t>
    </w:r>
    <w:r w:rsidRPr="00473273">
      <w:rPr>
        <w:sz w:val="18"/>
        <w:szCs w:val="18"/>
      </w:rPr>
      <w:fldChar w:fldCharType="end"/>
    </w:r>
    <w:r w:rsidR="00971C7B" w:rsidRPr="00473273">
      <w:rPr>
        <w:sz w:val="18"/>
        <w:szCs w:val="18"/>
      </w:rPr>
      <w:t xml:space="preserve"> / </w:t>
    </w:r>
    <w:fldSimple w:instr=" NUMPAGES  \* Arabic  \* MERGEFORMAT ">
      <w:r w:rsidR="0001472C" w:rsidRPr="0001472C">
        <w:rPr>
          <w:noProof/>
          <w:sz w:val="18"/>
          <w:szCs w:val="18"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7B" w:rsidRPr="00473273" w:rsidRDefault="00C3565B" w:rsidP="00473273">
    <w:pPr>
      <w:pStyle w:val="Footer"/>
      <w:jc w:val="center"/>
      <w:rPr>
        <w:sz w:val="18"/>
        <w:szCs w:val="18"/>
      </w:rPr>
    </w:pPr>
    <w:r w:rsidRPr="00473273">
      <w:rPr>
        <w:sz w:val="18"/>
        <w:szCs w:val="18"/>
      </w:rPr>
      <w:fldChar w:fldCharType="begin"/>
    </w:r>
    <w:r w:rsidR="00971C7B" w:rsidRPr="00473273">
      <w:rPr>
        <w:sz w:val="18"/>
        <w:szCs w:val="18"/>
      </w:rPr>
      <w:instrText xml:space="preserve"> PAGE  \* Arabic  \* MERGEFORMAT </w:instrText>
    </w:r>
    <w:r w:rsidRPr="00473273">
      <w:rPr>
        <w:sz w:val="18"/>
        <w:szCs w:val="18"/>
      </w:rPr>
      <w:fldChar w:fldCharType="separate"/>
    </w:r>
    <w:r w:rsidR="0001472C">
      <w:rPr>
        <w:noProof/>
        <w:sz w:val="18"/>
        <w:szCs w:val="18"/>
      </w:rPr>
      <w:t>1</w:t>
    </w:r>
    <w:r w:rsidRPr="00473273">
      <w:rPr>
        <w:sz w:val="18"/>
        <w:szCs w:val="18"/>
      </w:rPr>
      <w:fldChar w:fldCharType="end"/>
    </w:r>
    <w:r w:rsidR="00971C7B" w:rsidRPr="00473273">
      <w:rPr>
        <w:sz w:val="18"/>
        <w:szCs w:val="18"/>
      </w:rPr>
      <w:t xml:space="preserve"> / </w:t>
    </w:r>
    <w:fldSimple w:instr=" NUMPAGES  \* Arabic  \* MERGEFORMAT ">
      <w:r w:rsidR="0001472C" w:rsidRPr="0001472C">
        <w:rPr>
          <w:noProof/>
          <w:sz w:val="18"/>
          <w:szCs w:val="18"/>
        </w:rPr>
        <w:t>3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72" w:rsidRDefault="002E2D72" w:rsidP="006B7A1C">
      <w:pPr>
        <w:spacing w:after="0" w:line="240" w:lineRule="auto"/>
      </w:pPr>
      <w:r>
        <w:separator/>
      </w:r>
    </w:p>
  </w:footnote>
  <w:footnote w:type="continuationSeparator" w:id="0">
    <w:p w:rsidR="002E2D72" w:rsidRDefault="002E2D72" w:rsidP="006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C7B" w:rsidRDefault="00971C7B" w:rsidP="00D96126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A86" w:rsidRPr="00B1378C" w:rsidRDefault="00666A86" w:rsidP="00666A86">
    <w:pPr>
      <w:pStyle w:val="Header"/>
      <w:jc w:val="center"/>
      <w:rPr>
        <w:rFonts w:ascii="Calibri" w:hAnsi="Calibri"/>
        <w:sz w:val="36"/>
        <w:szCs w:val="36"/>
        <w:lang w:val="en-GB"/>
      </w:rPr>
    </w:pPr>
    <w:r>
      <w:rPr>
        <w:rFonts w:ascii="Calibri" w:hAnsi="Calibri"/>
        <w:noProof/>
        <w:sz w:val="36"/>
        <w:szCs w:val="36"/>
      </w:rPr>
      <w:drawing>
        <wp:inline distT="0" distB="0" distL="0" distR="0">
          <wp:extent cx="5657850" cy="1281572"/>
          <wp:effectExtent l="0" t="0" r="0" b="0"/>
          <wp:docPr id="5" name="Picture 3" descr="C:\Users\VAIO\Desktop\EuCNC2016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AIO\Desktop\EuCNC2016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911" cy="1288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A86" w:rsidRDefault="00666A86" w:rsidP="00666A86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</w:p>
  <w:p w:rsidR="00666A86" w:rsidRPr="00524051" w:rsidRDefault="00666A86" w:rsidP="00666A86">
    <w:pPr>
      <w:pStyle w:val="Header"/>
      <w:jc w:val="center"/>
      <w:rPr>
        <w:rFonts w:ascii="Lucida Sans" w:hAnsi="Lucida Sans"/>
        <w:b/>
        <w:i/>
        <w:sz w:val="36"/>
        <w:szCs w:val="36"/>
        <w:lang w:val="en-GB"/>
      </w:rPr>
    </w:pPr>
    <w:r w:rsidRPr="00524051">
      <w:rPr>
        <w:rFonts w:ascii="Lucida Sans" w:hAnsi="Lucida Sans"/>
        <w:b/>
        <w:i/>
        <w:sz w:val="36"/>
        <w:szCs w:val="36"/>
        <w:lang w:val="en-GB"/>
      </w:rPr>
      <w:t>The Dawn of 5G</w:t>
    </w:r>
  </w:p>
  <w:p w:rsidR="00666A86" w:rsidRPr="000E70DB" w:rsidRDefault="00666A86" w:rsidP="00666A86">
    <w:pPr>
      <w:pStyle w:val="Header"/>
      <w:spacing w:line="320" w:lineRule="exact"/>
      <w:jc w:val="center"/>
      <w:rPr>
        <w:rFonts w:ascii="Calibri" w:hAnsi="Calibri"/>
        <w:sz w:val="24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4170045</wp:posOffset>
          </wp:positionH>
          <wp:positionV relativeFrom="paragraph">
            <wp:posOffset>129540</wp:posOffset>
          </wp:positionV>
          <wp:extent cx="535940" cy="535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RAS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53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120650</wp:posOffset>
          </wp:positionV>
          <wp:extent cx="899795" cy="273050"/>
          <wp:effectExtent l="0" t="0" r="0" b="0"/>
          <wp:wrapNone/>
          <wp:docPr id="4" name="Picture 4" descr="C:\Users\VAIO\Desktop\MBblue_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MBblue_trans.gif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6" t="9596" r="4515" b="10834"/>
                  <a:stretch/>
                </pic:blipFill>
                <pic:spPr bwMode="auto">
                  <a:xfrm>
                    <a:off x="0" y="0"/>
                    <a:ext cx="8997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25491</wp:posOffset>
          </wp:positionV>
          <wp:extent cx="899795" cy="622300"/>
          <wp:effectExtent l="0" t="0" r="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-en-rvb-h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6A86" w:rsidRPr="00B1378C" w:rsidRDefault="00666A86" w:rsidP="00666A86">
    <w:pPr>
      <w:pStyle w:val="Header"/>
      <w:spacing w:line="320" w:lineRule="exact"/>
      <w:jc w:val="center"/>
      <w:rPr>
        <w:rFonts w:ascii="Calibri" w:hAnsi="Calibri"/>
        <w:b/>
        <w:color w:val="227CB0"/>
        <w:sz w:val="36"/>
        <w:szCs w:val="36"/>
        <w:lang w:val="en-GB"/>
      </w:rPr>
    </w:pPr>
    <w:r>
      <w:rPr>
        <w:rFonts w:ascii="Calibri" w:hAnsi="Calibri"/>
        <w:b/>
        <w:color w:val="227CB0"/>
        <w:sz w:val="36"/>
        <w:szCs w:val="36"/>
        <w:lang w:val="en-GB"/>
      </w:rPr>
      <w:t>27 – 30</w:t>
    </w:r>
    <w:r w:rsidRPr="005B4159">
      <w:rPr>
        <w:rFonts w:ascii="Calibri" w:hAnsi="Calibri"/>
        <w:b/>
        <w:color w:val="227CB0"/>
        <w:sz w:val="36"/>
        <w:szCs w:val="36"/>
        <w:lang w:val="en-GB"/>
      </w:rPr>
      <w:t xml:space="preserve"> </w:t>
    </w:r>
    <w:r w:rsidRPr="00B1378C">
      <w:rPr>
        <w:rFonts w:ascii="Calibri" w:hAnsi="Calibri"/>
        <w:b/>
        <w:color w:val="227CB0"/>
        <w:sz w:val="36"/>
        <w:szCs w:val="36"/>
        <w:lang w:val="en-GB"/>
      </w:rPr>
      <w:t>June</w:t>
    </w:r>
    <w:r>
      <w:rPr>
        <w:rFonts w:ascii="Calibri" w:hAnsi="Calibri"/>
        <w:b/>
        <w:color w:val="227CB0"/>
        <w:sz w:val="36"/>
        <w:szCs w:val="36"/>
        <w:lang w:val="en-GB"/>
      </w:rPr>
      <w:t xml:space="preserve"> 2016</w:t>
    </w:r>
  </w:p>
  <w:p w:rsidR="00666A86" w:rsidRDefault="00666A86" w:rsidP="00666A86">
    <w:pPr>
      <w:pStyle w:val="Header"/>
      <w:spacing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noProof/>
        <w:color w:val="227CB0"/>
        <w:sz w:val="36"/>
        <w:szCs w:val="3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4867275</wp:posOffset>
          </wp:positionH>
          <wp:positionV relativeFrom="paragraph">
            <wp:posOffset>31750</wp:posOffset>
          </wp:positionV>
          <wp:extent cx="899795" cy="219075"/>
          <wp:effectExtent l="0" t="0" r="0" b="0"/>
          <wp:wrapNone/>
          <wp:docPr id="2" name="Picture 2" descr="C:\Users\VAIO\Desktop\ComSoc-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AIO\Desktop\ComSoc-bw.gif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9" t="8666" r="2764" b="8545"/>
                  <a:stretch/>
                </pic:blipFill>
                <pic:spPr bwMode="auto">
                  <a:xfrm>
                    <a:off x="0" y="0"/>
                    <a:ext cx="89979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66A86" w:rsidRPr="001B7A3D" w:rsidRDefault="00666A86" w:rsidP="00666A86">
    <w:pPr>
      <w:pStyle w:val="Header"/>
      <w:spacing w:before="60" w:line="240" w:lineRule="exact"/>
      <w:jc w:val="center"/>
      <w:rPr>
        <w:rFonts w:ascii="Calibri" w:hAnsi="Calibri"/>
        <w:b/>
        <w:color w:val="808080"/>
        <w:sz w:val="36"/>
        <w:szCs w:val="36"/>
        <w:lang w:val="en-GB"/>
      </w:rPr>
    </w:pPr>
    <w:r>
      <w:rPr>
        <w:rFonts w:ascii="Calibri" w:hAnsi="Calibri"/>
        <w:b/>
        <w:color w:val="808080"/>
        <w:sz w:val="36"/>
        <w:szCs w:val="36"/>
        <w:lang w:val="en-GB"/>
      </w:rPr>
      <w:t>www.eucnc.eu</w:t>
    </w:r>
  </w:p>
  <w:p w:rsidR="00666A86" w:rsidRPr="00E95B20" w:rsidRDefault="00666A86" w:rsidP="00666A8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3B1"/>
      </v:shape>
    </w:pict>
  </w:numPicBullet>
  <w:abstractNum w:abstractNumId="0" w15:restartNumberingAfterBreak="0">
    <w:nsid w:val="09E42FCC"/>
    <w:multiLevelType w:val="hybridMultilevel"/>
    <w:tmpl w:val="6E8E96A8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0D07178"/>
    <w:multiLevelType w:val="hybridMultilevel"/>
    <w:tmpl w:val="B4CA21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184E"/>
    <w:multiLevelType w:val="hybridMultilevel"/>
    <w:tmpl w:val="4E243768"/>
    <w:lvl w:ilvl="0" w:tplc="0F0E10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781C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EF6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C40C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8DF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D04B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E5E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2A4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C42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735F7"/>
    <w:multiLevelType w:val="hybridMultilevel"/>
    <w:tmpl w:val="43A232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A1CE8"/>
    <w:multiLevelType w:val="hybridMultilevel"/>
    <w:tmpl w:val="72243126"/>
    <w:lvl w:ilvl="0" w:tplc="0816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BC00061"/>
    <w:multiLevelType w:val="hybridMultilevel"/>
    <w:tmpl w:val="2A9C2C4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4C0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1E68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00C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46C5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285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58C7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1A0D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6F1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D0609"/>
    <w:multiLevelType w:val="hybridMultilevel"/>
    <w:tmpl w:val="85AC8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8D1"/>
    <w:multiLevelType w:val="hybridMultilevel"/>
    <w:tmpl w:val="6164A812"/>
    <w:lvl w:ilvl="0" w:tplc="46EA1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28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E9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06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EF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A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88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4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7DC6659"/>
    <w:multiLevelType w:val="hybridMultilevel"/>
    <w:tmpl w:val="E29ACAE0"/>
    <w:lvl w:ilvl="0" w:tplc="B7E09AE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B2F66"/>
    <w:multiLevelType w:val="hybridMultilevel"/>
    <w:tmpl w:val="3FA890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328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4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E9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06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EF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A2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088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4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AD4196"/>
    <w:multiLevelType w:val="hybridMultilevel"/>
    <w:tmpl w:val="1DBAB0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F040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AD0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A00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0827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7AE6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AFE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C78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4E4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E6C57"/>
    <w:multiLevelType w:val="hybridMultilevel"/>
    <w:tmpl w:val="7E0AA8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52EC"/>
    <w:multiLevelType w:val="hybridMultilevel"/>
    <w:tmpl w:val="D55836B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0046"/>
    <w:multiLevelType w:val="hybridMultilevel"/>
    <w:tmpl w:val="642A10EA"/>
    <w:lvl w:ilvl="0" w:tplc="4AB0945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3"/>
  </w:num>
  <w:num w:numId="11">
    <w:abstractNumId w:val="9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1C"/>
    <w:rsid w:val="000061D9"/>
    <w:rsid w:val="00006326"/>
    <w:rsid w:val="00013354"/>
    <w:rsid w:val="0001472C"/>
    <w:rsid w:val="00017E82"/>
    <w:rsid w:val="0002309E"/>
    <w:rsid w:val="000236CB"/>
    <w:rsid w:val="00031A48"/>
    <w:rsid w:val="00071323"/>
    <w:rsid w:val="00091EF8"/>
    <w:rsid w:val="000954A3"/>
    <w:rsid w:val="0009774E"/>
    <w:rsid w:val="000B4E26"/>
    <w:rsid w:val="000B53E6"/>
    <w:rsid w:val="000C2B5B"/>
    <w:rsid w:val="000D05E7"/>
    <w:rsid w:val="000E3F14"/>
    <w:rsid w:val="000F3A44"/>
    <w:rsid w:val="00117448"/>
    <w:rsid w:val="00125C5D"/>
    <w:rsid w:val="001368CD"/>
    <w:rsid w:val="00143AAB"/>
    <w:rsid w:val="00153E16"/>
    <w:rsid w:val="00160482"/>
    <w:rsid w:val="001954D2"/>
    <w:rsid w:val="001A79A4"/>
    <w:rsid w:val="001B0022"/>
    <w:rsid w:val="001C3B53"/>
    <w:rsid w:val="001D164D"/>
    <w:rsid w:val="001D1D28"/>
    <w:rsid w:val="001D3CE2"/>
    <w:rsid w:val="00201EAE"/>
    <w:rsid w:val="00230734"/>
    <w:rsid w:val="00247A3E"/>
    <w:rsid w:val="00256710"/>
    <w:rsid w:val="00262DDB"/>
    <w:rsid w:val="0027477E"/>
    <w:rsid w:val="00275528"/>
    <w:rsid w:val="00277EBC"/>
    <w:rsid w:val="002A39B7"/>
    <w:rsid w:val="002B4C90"/>
    <w:rsid w:val="002D742A"/>
    <w:rsid w:val="002D7E93"/>
    <w:rsid w:val="002E2D72"/>
    <w:rsid w:val="002E336F"/>
    <w:rsid w:val="002E5D88"/>
    <w:rsid w:val="002F3F51"/>
    <w:rsid w:val="002F6C7A"/>
    <w:rsid w:val="003078E3"/>
    <w:rsid w:val="003263C8"/>
    <w:rsid w:val="00343B01"/>
    <w:rsid w:val="00346BD7"/>
    <w:rsid w:val="003633DE"/>
    <w:rsid w:val="0038798B"/>
    <w:rsid w:val="003900A0"/>
    <w:rsid w:val="003C20F1"/>
    <w:rsid w:val="003D0D71"/>
    <w:rsid w:val="003D1910"/>
    <w:rsid w:val="003D2231"/>
    <w:rsid w:val="003D3048"/>
    <w:rsid w:val="003D3E58"/>
    <w:rsid w:val="003D4216"/>
    <w:rsid w:val="003D5B41"/>
    <w:rsid w:val="00415810"/>
    <w:rsid w:val="004249E7"/>
    <w:rsid w:val="004258AA"/>
    <w:rsid w:val="00457C2F"/>
    <w:rsid w:val="00460D50"/>
    <w:rsid w:val="00473273"/>
    <w:rsid w:val="00473BC0"/>
    <w:rsid w:val="00486C1A"/>
    <w:rsid w:val="00487F9D"/>
    <w:rsid w:val="00490499"/>
    <w:rsid w:val="00491873"/>
    <w:rsid w:val="004A2934"/>
    <w:rsid w:val="004B36D9"/>
    <w:rsid w:val="004E799C"/>
    <w:rsid w:val="00532F22"/>
    <w:rsid w:val="00537867"/>
    <w:rsid w:val="00540015"/>
    <w:rsid w:val="00555F96"/>
    <w:rsid w:val="00561434"/>
    <w:rsid w:val="005A1060"/>
    <w:rsid w:val="005A6D16"/>
    <w:rsid w:val="005C365F"/>
    <w:rsid w:val="005D12A8"/>
    <w:rsid w:val="005F08D7"/>
    <w:rsid w:val="006156B7"/>
    <w:rsid w:val="00617174"/>
    <w:rsid w:val="00626069"/>
    <w:rsid w:val="0064223B"/>
    <w:rsid w:val="00663F1F"/>
    <w:rsid w:val="00666A86"/>
    <w:rsid w:val="006807D0"/>
    <w:rsid w:val="006B7A1C"/>
    <w:rsid w:val="006E4781"/>
    <w:rsid w:val="006F5C6F"/>
    <w:rsid w:val="00701798"/>
    <w:rsid w:val="00741FAC"/>
    <w:rsid w:val="0074317D"/>
    <w:rsid w:val="00762646"/>
    <w:rsid w:val="007732E5"/>
    <w:rsid w:val="00797295"/>
    <w:rsid w:val="00797A09"/>
    <w:rsid w:val="007D0987"/>
    <w:rsid w:val="007D66F2"/>
    <w:rsid w:val="00823DE3"/>
    <w:rsid w:val="008755CA"/>
    <w:rsid w:val="00885D5A"/>
    <w:rsid w:val="008A5332"/>
    <w:rsid w:val="008B1B47"/>
    <w:rsid w:val="008C7B10"/>
    <w:rsid w:val="008D1E4B"/>
    <w:rsid w:val="008E20B6"/>
    <w:rsid w:val="008E79F8"/>
    <w:rsid w:val="008F1B48"/>
    <w:rsid w:val="0090597B"/>
    <w:rsid w:val="00910063"/>
    <w:rsid w:val="00971C7B"/>
    <w:rsid w:val="009A4C1E"/>
    <w:rsid w:val="009A5E2C"/>
    <w:rsid w:val="009C5DCE"/>
    <w:rsid w:val="009D4AAB"/>
    <w:rsid w:val="00A04032"/>
    <w:rsid w:val="00A04F15"/>
    <w:rsid w:val="00A16FC1"/>
    <w:rsid w:val="00A271B7"/>
    <w:rsid w:val="00A30F3A"/>
    <w:rsid w:val="00A3687B"/>
    <w:rsid w:val="00A51A4A"/>
    <w:rsid w:val="00A52AF1"/>
    <w:rsid w:val="00A53708"/>
    <w:rsid w:val="00A539DF"/>
    <w:rsid w:val="00A57399"/>
    <w:rsid w:val="00A73F41"/>
    <w:rsid w:val="00A91D2B"/>
    <w:rsid w:val="00AA6C50"/>
    <w:rsid w:val="00AB579C"/>
    <w:rsid w:val="00AF18E4"/>
    <w:rsid w:val="00AF553C"/>
    <w:rsid w:val="00B01CF8"/>
    <w:rsid w:val="00B04009"/>
    <w:rsid w:val="00B05695"/>
    <w:rsid w:val="00B0587F"/>
    <w:rsid w:val="00B52251"/>
    <w:rsid w:val="00B72B7A"/>
    <w:rsid w:val="00B7508A"/>
    <w:rsid w:val="00B915DE"/>
    <w:rsid w:val="00BB6B91"/>
    <w:rsid w:val="00BE7A8E"/>
    <w:rsid w:val="00BF197C"/>
    <w:rsid w:val="00C11A2F"/>
    <w:rsid w:val="00C17402"/>
    <w:rsid w:val="00C23614"/>
    <w:rsid w:val="00C3565B"/>
    <w:rsid w:val="00C41CDA"/>
    <w:rsid w:val="00C41F82"/>
    <w:rsid w:val="00C559A7"/>
    <w:rsid w:val="00C622AE"/>
    <w:rsid w:val="00C746FC"/>
    <w:rsid w:val="00C753B4"/>
    <w:rsid w:val="00C76145"/>
    <w:rsid w:val="00C7638D"/>
    <w:rsid w:val="00CA6195"/>
    <w:rsid w:val="00CC6B13"/>
    <w:rsid w:val="00CD2C7D"/>
    <w:rsid w:val="00CF39EE"/>
    <w:rsid w:val="00CF764F"/>
    <w:rsid w:val="00D14CCD"/>
    <w:rsid w:val="00D16A9E"/>
    <w:rsid w:val="00D252BD"/>
    <w:rsid w:val="00D3302E"/>
    <w:rsid w:val="00D34A13"/>
    <w:rsid w:val="00D47439"/>
    <w:rsid w:val="00D476CD"/>
    <w:rsid w:val="00D61F27"/>
    <w:rsid w:val="00D63009"/>
    <w:rsid w:val="00D96126"/>
    <w:rsid w:val="00DA1EE3"/>
    <w:rsid w:val="00DC15D1"/>
    <w:rsid w:val="00DF582A"/>
    <w:rsid w:val="00E00B34"/>
    <w:rsid w:val="00E05C7B"/>
    <w:rsid w:val="00E249BC"/>
    <w:rsid w:val="00E47CE7"/>
    <w:rsid w:val="00E653C0"/>
    <w:rsid w:val="00E719D1"/>
    <w:rsid w:val="00E81B79"/>
    <w:rsid w:val="00EA11CF"/>
    <w:rsid w:val="00EB30A9"/>
    <w:rsid w:val="00EC591F"/>
    <w:rsid w:val="00EF3325"/>
    <w:rsid w:val="00EF352E"/>
    <w:rsid w:val="00F01C52"/>
    <w:rsid w:val="00F07005"/>
    <w:rsid w:val="00F1142C"/>
    <w:rsid w:val="00F226C5"/>
    <w:rsid w:val="00F417C0"/>
    <w:rsid w:val="00F4278A"/>
    <w:rsid w:val="00FA6272"/>
    <w:rsid w:val="00FD69A7"/>
    <w:rsid w:val="00FE1842"/>
    <w:rsid w:val="00FE256F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F4DFD67E-CE30-4B40-B4C9-C5161109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A1C"/>
  </w:style>
  <w:style w:type="paragraph" w:styleId="Footer">
    <w:name w:val="footer"/>
    <w:basedOn w:val="Normal"/>
    <w:link w:val="FooterChar"/>
    <w:uiPriority w:val="99"/>
    <w:unhideWhenUsed/>
    <w:rsid w:val="006B7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A1C"/>
  </w:style>
  <w:style w:type="character" w:customStyle="1" w:styleId="apple-style-span">
    <w:name w:val="apple-style-span"/>
    <w:basedOn w:val="DefaultParagraphFont"/>
    <w:rsid w:val="005A1060"/>
  </w:style>
  <w:style w:type="table" w:styleId="TableGrid">
    <w:name w:val="Table Grid"/>
    <w:basedOn w:val="TableNormal"/>
    <w:uiPriority w:val="59"/>
    <w:rsid w:val="003D30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3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D1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71C7B"/>
  </w:style>
  <w:style w:type="paragraph" w:styleId="NormalWeb">
    <w:name w:val="Normal (Web)"/>
    <w:basedOn w:val="Normal"/>
    <w:uiPriority w:val="99"/>
    <w:semiHidden/>
    <w:unhideWhenUsed/>
    <w:rsid w:val="00E81B7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2872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37866">
                          <w:marLeft w:val="0"/>
                          <w:marRight w:val="0"/>
                          <w:marTop w:val="0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4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13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27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5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0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2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cnc.eu/?q=node/8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yiouli.kritikou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gif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9526F-59EA-458C-8A8C-3EA7EB86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2803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Instituto Superior Tecnico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Antunes</dc:creator>
  <cp:lastModifiedBy>Luis M Correia</cp:lastModifiedBy>
  <cp:revision>2</cp:revision>
  <dcterms:created xsi:type="dcterms:W3CDTF">2016-02-19T15:24:00Z</dcterms:created>
  <dcterms:modified xsi:type="dcterms:W3CDTF">2016-02-19T15:24:00Z</dcterms:modified>
</cp:coreProperties>
</file>